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0217F" w14:textId="77777777"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重庆市采矿权公开出让公告</w:t>
      </w:r>
    </w:p>
    <w:p w14:paraId="6581DB27" w14:textId="77777777" w:rsidR="009043D8" w:rsidRDefault="00636C0C">
      <w:pPr>
        <w:jc w:val="center"/>
        <w:rPr>
          <w:rFonts w:ascii="Times New Roman" w:eastAsia="方正黑体_GBK" w:hAnsi="Times New Roman"/>
          <w:sz w:val="30"/>
          <w:szCs w:val="30"/>
        </w:rPr>
      </w:pPr>
      <w:r>
        <w:rPr>
          <w:rFonts w:ascii="Times New Roman" w:eastAsia="方正黑体_GBK" w:hAnsi="Times New Roman" w:hint="eastAsia"/>
          <w:sz w:val="30"/>
          <w:szCs w:val="30"/>
        </w:rPr>
        <w:t>渝采矿出字〔2020〕（綦江）1号</w:t>
      </w:r>
    </w:p>
    <w:p w14:paraId="41C15517" w14:textId="77777777"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2020年08月03日09时</w:t>
      </w:r>
      <w:r>
        <w:rPr>
          <w:rFonts w:asciiTheme="minorEastAsia" w:hAnsiTheme="minorEastAsia"/>
          <w:sz w:val="24"/>
        </w:rPr>
        <w:t>-</w:t>
      </w:r>
      <w:r>
        <w:rPr>
          <w:rFonts w:asciiTheme="minorEastAsia" w:hAnsiTheme="minorEastAsia" w:hint="eastAsia"/>
          <w:sz w:val="24"/>
        </w:rPr>
        <w:t>2020年08月28日17时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重庆市綦江区公共资源综合交易中心</w:t>
      </w:r>
      <w:r>
        <w:rPr>
          <w:rFonts w:asciiTheme="minorEastAsia" w:hAnsiTheme="minorEastAsia"/>
          <w:sz w:val="24"/>
        </w:rPr>
        <w:t>索取相关资料并进行报名。地址：</w:t>
      </w:r>
      <w:r>
        <w:rPr>
          <w:rFonts w:asciiTheme="minorEastAsia" w:hAnsiTheme="minorEastAsia" w:hint="eastAsia"/>
          <w:sz w:val="24"/>
        </w:rPr>
        <w:t>綦江区文龙街道通惠大道69号市民服务中心6栋4层</w:t>
      </w:r>
      <w:r>
        <w:rPr>
          <w:rFonts w:asciiTheme="minorEastAsia" w:hAnsiTheme="minorEastAsia"/>
          <w:sz w:val="24"/>
        </w:rPr>
        <w:t>，联系电话：</w:t>
      </w:r>
      <w:r>
        <w:rPr>
          <w:rFonts w:asciiTheme="minorEastAsia" w:hAnsiTheme="minorEastAsia" w:hint="eastAsia"/>
          <w:sz w:val="24"/>
        </w:rPr>
        <w:t>023- 48671225</w:t>
      </w:r>
      <w:r>
        <w:rPr>
          <w:rFonts w:asciiTheme="minorEastAsia" w:hAnsiTheme="minorEastAsia"/>
          <w:sz w:val="24"/>
        </w:rPr>
        <w:t>，联系人：</w:t>
      </w:r>
      <w:r>
        <w:rPr>
          <w:rFonts w:asciiTheme="minorEastAsia" w:hAnsiTheme="minorEastAsia" w:hint="eastAsia"/>
          <w:sz w:val="24"/>
        </w:rPr>
        <w:t>杨老师</w:t>
      </w:r>
      <w:r>
        <w:rPr>
          <w:rFonts w:asciiTheme="minorEastAsia" w:hAnsiTheme="minorEastAsia"/>
          <w:sz w:val="24"/>
        </w:rPr>
        <w:t>。</w:t>
      </w:r>
    </w:p>
    <w:p w14:paraId="30EA18BE" w14:textId="008062D9"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重庆市规划和自然资源局网站：http://ghzrzyj.cq.gov.cn、重庆市綦江区公共资源综合交易中心</w:t>
      </w:r>
      <w:r>
        <w:rPr>
          <w:rFonts w:asciiTheme="minorEastAsia" w:hAnsiTheme="minorEastAsia"/>
          <w:sz w:val="24"/>
        </w:rPr>
        <w:t>网站：</w:t>
      </w:r>
      <w:r>
        <w:rPr>
          <w:rFonts w:asciiTheme="minorEastAsia" w:hAnsiTheme="minorEastAsia" w:hint="eastAsia"/>
          <w:sz w:val="24"/>
        </w:rPr>
        <w:t>http://www.cqqj.gov.cn:5000。</w:t>
      </w:r>
      <w:r w:rsidR="004C7BA1" w:rsidRPr="004C7BA1">
        <w:rPr>
          <w:rFonts w:asciiTheme="minorEastAsia" w:hAnsiTheme="minorEastAsia" w:hint="eastAsia"/>
          <w:sz w:val="24"/>
        </w:rPr>
        <w:t>其他渠道网站及网址</w:t>
      </w:r>
      <w:r>
        <w:rPr>
          <w:rFonts w:asciiTheme="minorEastAsia" w:hAnsiTheme="minorEastAsia" w:hint="eastAsia"/>
          <w:sz w:val="24"/>
        </w:rPr>
        <w:t>《重庆日报》、自然资源部门户网站、重庆市规划和自然资源局门户网站、重庆市綦江区规划和自然资源局门户网站</w:t>
      </w:r>
      <w:r w:rsidR="004C7BA1">
        <w:rPr>
          <w:rFonts w:asciiTheme="minorEastAsia" w:hAnsiTheme="minorEastAsia" w:hint="eastAsia"/>
          <w:sz w:val="24"/>
        </w:rPr>
        <w:t xml:space="preserve"> </w:t>
      </w:r>
      <w:r>
        <w:rPr>
          <w:rFonts w:asciiTheme="minorEastAsia" w:hAnsiTheme="minorEastAsia" w:hint="eastAsia"/>
          <w:sz w:val="24"/>
        </w:rPr>
        <w:t>http://www.cqqj.gov.cn/bm/qghzrzyj/</w:t>
      </w:r>
      <w:r>
        <w:rPr>
          <w:rFonts w:asciiTheme="minorEastAsia" w:hAnsiTheme="minorEastAsia"/>
          <w:sz w:val="24"/>
        </w:rPr>
        <w:t>发布</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7AC492D0" w14:textId="77777777">
        <w:trPr>
          <w:trHeight w:val="1016"/>
        </w:trPr>
        <w:tc>
          <w:tcPr>
            <w:tcW w:w="1037" w:type="dxa"/>
            <w:vAlign w:val="center"/>
          </w:tcPr>
          <w:p w14:paraId="1FC3EC25" w14:textId="77777777"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14:paraId="3A4706FB" w14:textId="77777777" w:rsidR="009043D8" w:rsidRDefault="00636C0C">
            <w:pPr>
              <w:jc w:val="center"/>
              <w:rPr>
                <w:rFonts w:ascii="Times New Roman" w:hAnsi="Times New Roman"/>
                <w:szCs w:val="21"/>
              </w:rPr>
            </w:pPr>
            <w:r>
              <w:rPr>
                <w:rFonts w:ascii="Times New Roman" w:hAnsi="Times New Roman"/>
                <w:szCs w:val="21"/>
              </w:rPr>
              <w:t>采矿权名称</w:t>
            </w:r>
          </w:p>
          <w:p w14:paraId="51E3A638" w14:textId="77777777"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14:paraId="256CA6C9" w14:textId="77777777"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14:paraId="54472AD6" w14:textId="77777777"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14:paraId="494327F6" w14:textId="77777777" w:rsidR="009043D8" w:rsidRDefault="00636C0C">
            <w:pPr>
              <w:jc w:val="center"/>
              <w:rPr>
                <w:rFonts w:ascii="Times New Roman" w:hAnsi="Times New Roman"/>
                <w:szCs w:val="21"/>
              </w:rPr>
            </w:pPr>
            <w:r>
              <w:rPr>
                <w:rFonts w:ascii="Times New Roman" w:hAnsi="Times New Roman"/>
                <w:szCs w:val="21"/>
              </w:rPr>
              <w:t>矿区范围</w:t>
            </w:r>
          </w:p>
          <w:p w14:paraId="3060E880" w14:textId="77777777"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14:paraId="10C45211" w14:textId="77777777"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14:paraId="568D084D" w14:textId="77777777" w:rsidR="009043D8" w:rsidRDefault="00636C0C">
            <w:pPr>
              <w:jc w:val="center"/>
              <w:rPr>
                <w:rFonts w:ascii="Times New Roman" w:hAnsi="Times New Roman"/>
                <w:szCs w:val="21"/>
              </w:rPr>
            </w:pPr>
            <w:r>
              <w:rPr>
                <w:rFonts w:ascii="Times New Roman" w:hAnsi="Times New Roman"/>
                <w:szCs w:val="21"/>
              </w:rPr>
              <w:t>矿区面积</w:t>
            </w:r>
          </w:p>
          <w:p w14:paraId="7B845FAA" w14:textId="77777777"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14:paraId="2056F9F7" w14:textId="77777777" w:rsidR="009043D8" w:rsidRDefault="00636C0C">
            <w:pPr>
              <w:jc w:val="center"/>
              <w:rPr>
                <w:rFonts w:ascii="Times New Roman" w:hAnsi="Times New Roman"/>
                <w:szCs w:val="21"/>
              </w:rPr>
            </w:pPr>
            <w:r>
              <w:rPr>
                <w:rFonts w:ascii="Times New Roman" w:hAnsi="Times New Roman"/>
                <w:szCs w:val="21"/>
              </w:rPr>
              <w:t>开采</w:t>
            </w:r>
          </w:p>
          <w:p w14:paraId="43C04049" w14:textId="77777777"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14:paraId="416F1C44" w14:textId="77777777"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14:paraId="5E9C3E2F" w14:textId="77777777"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14:paraId="2B0A76FA" w14:textId="77777777" w:rsidR="009043D8" w:rsidRDefault="00636C0C">
            <w:pPr>
              <w:jc w:val="center"/>
              <w:rPr>
                <w:rFonts w:ascii="Times New Roman" w:hAnsi="Times New Roman"/>
                <w:szCs w:val="21"/>
              </w:rPr>
            </w:pPr>
            <w:r>
              <w:rPr>
                <w:rFonts w:ascii="Times New Roman" w:hAnsi="Times New Roman"/>
                <w:szCs w:val="21"/>
              </w:rPr>
              <w:t>出让收益起始价</w:t>
            </w:r>
          </w:p>
          <w:p w14:paraId="4B832FDC" w14:textId="77777777"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14:paraId="02CFD900" w14:textId="77777777"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tc>
          <w:p>
            <w:pPr>
              <w:jc w:val="center"/>
              <w:rPr>
                <w:rFonts w:ascii="Times New Roman" w:hAnsi="Times New Roman"/>
                <w:szCs w:val="21"/>
              </w:rPr>
            </w:pPr>
            <w:r>
              <w:rPr>
                <w:rFonts w:ascii="Times New Roman" w:hAnsi="Times New Roman"/>
                <w:szCs w:val="21"/>
              </w:rPr>
              <w:t>GC20003</w:t>
            </w:r>
          </w:p>
        </w:tc>
        <w:tc>
          <w:p>
            <w:pPr>
              <w:jc w:val="center"/>
              <w:rPr>
                <w:rFonts w:ascii="Times New Roman" w:hAnsi="Times New Roman"/>
                <w:szCs w:val="21"/>
              </w:rPr>
            </w:pPr>
            <w:r>
              <w:rPr>
                <w:rFonts w:ascii="Times New Roman" w:hAnsi="Times New Roman" w:hint="eastAsia"/>
                <w:szCs w:val="21"/>
              </w:rPr>
              <w:t>綦江区丁山镇关伏村一社砖瓦用页岩矿</w:t>
            </w:r>
          </w:p>
        </w:tc>
        <w:tc>
          <w:p>
            <w:pPr>
              <w:jc w:val="center"/>
              <w:rPr>
                <w:rFonts w:ascii="Times New Roman" w:hAnsi="Times New Roman"/>
                <w:szCs w:val="21"/>
              </w:rPr>
            </w:pPr>
            <w:r>
              <w:rPr>
                <w:rFonts w:ascii="Times New Roman" w:hAnsi="Times New Roman" w:hint="eastAsia"/>
                <w:szCs w:val="21"/>
              </w:rPr>
              <w:t>綦江区丁山镇关伏村一社</w:t>
            </w:r>
          </w:p>
        </w:tc>
        <w:tc>
          <w:p>
            <w:pPr>
              <w:jc w:val="center"/>
              <w:rPr>
                <w:rFonts w:ascii="Times New Roman" w:hAnsi="Times New Roman"/>
                <w:szCs w:val="21"/>
              </w:rPr>
            </w:pPr>
            <w:r>
              <w:rPr>
                <w:rFonts w:ascii="Times New Roman" w:hAnsi="Times New Roman" w:hint="eastAsia"/>
                <w:szCs w:val="21"/>
              </w:rPr>
              <w:t>砖瓦用页岩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23.2</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0.026</w:t>
            </w:r>
          </w:p>
        </w:tc>
        <w:tc>
          <w:p>
            <w:pPr>
              <w:jc w:val="center"/>
              <w:rPr>
                <w:rFonts w:ascii="Times New Roman" w:hAnsi="Times New Roman"/>
              </w:rPr>
            </w:pPr>
            <w:r>
              <w:rPr>
                <w:rFonts w:ascii="Times New Roman" w:hAnsi="Times New Roman" w:hint="eastAsia"/>
              </w:rPr>
              <w:t>861</w:t>
            </w:r>
            <w:r>
              <w:rPr>
                <w:rFonts w:ascii="Times New Roman" w:hAnsi="Times New Roman" w:hint="eastAsia"/>
              </w:rPr>
              <w:t>米</w:t>
            </w:r>
            <w:r>
              <w:rPr>
                <w:rFonts w:ascii="Times New Roman" w:hAnsi="Times New Roman" w:hint="eastAsia"/>
              </w:rPr>
              <w:t>至</w:t>
            </w:r>
            <w:r>
              <w:rPr>
                <w:rFonts w:ascii="Times New Roman" w:hAnsi="Times New Roman" w:hint="eastAsia"/>
              </w:rPr>
              <w:t>827</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2</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9.4</w:t>
            </w:r>
          </w:p>
        </w:tc>
        <w:tc>
          <w:p>
            <w:pPr>
              <w:jc w:val="center"/>
              <w:rPr>
                <w:rFonts w:ascii="Times New Roman" w:hAnsi="Times New Roman"/>
                <w:szCs w:val="21"/>
              </w:rPr>
            </w:pPr>
            <w:r>
              <w:rPr>
                <w:rFonts w:ascii="Times New Roman" w:hAnsi="Times New Roman" w:hint="eastAsia"/>
                <w:szCs w:val="21"/>
              </w:rPr>
              <w:t>18.74</w:t>
            </w:r>
          </w:p>
        </w:tc>
        <w:tc>
          <w:p>
            <w:pPr>
              <w:jc w:val="center"/>
              <w:rPr>
                <w:rFonts w:ascii="Times New Roman" w:hAnsi="Times New Roman"/>
                <w:szCs w:val="21"/>
              </w:rPr>
            </w:pPr>
            <w:r>
              <w:rPr>
                <w:rFonts w:ascii="Times New Roman" w:hAnsi="Times New Roman" w:hint="eastAsia"/>
                <w:szCs w:val="21"/>
              </w:rPr>
              <w:t>9</w:t>
            </w:r>
          </w:p>
        </w:tc>
      </w:tr>
      <w:tr>
        <w:tc>
          <w:p>
            <w:pPr>
              <w:jc w:val="center"/>
              <w:rPr>
                <w:rFonts w:ascii="Times New Roman" w:hAnsi="Times New Roman"/>
                <w:szCs w:val="21"/>
              </w:rPr>
            </w:pPr>
            <w:r>
              <w:rPr>
                <w:rFonts w:ascii="Times New Roman" w:hAnsi="Times New Roman"/>
                <w:szCs w:val="21"/>
              </w:rPr>
              <w:t>GC20004</w:t>
            </w:r>
          </w:p>
        </w:tc>
        <w:tc>
          <w:p>
            <w:pPr>
              <w:jc w:val="center"/>
              <w:rPr>
                <w:rFonts w:ascii="Times New Roman" w:hAnsi="Times New Roman"/>
                <w:szCs w:val="21"/>
              </w:rPr>
            </w:pPr>
            <w:r>
              <w:rPr>
                <w:rFonts w:ascii="Times New Roman" w:hAnsi="Times New Roman" w:hint="eastAsia"/>
                <w:szCs w:val="21"/>
              </w:rPr>
              <w:t>綦江区三江街道办事处龙塘村建筑用砂岩矿</w:t>
            </w:r>
          </w:p>
        </w:tc>
        <w:tc>
          <w:p>
            <w:pPr>
              <w:jc w:val="center"/>
              <w:rPr>
                <w:rFonts w:ascii="Times New Roman" w:hAnsi="Times New Roman"/>
                <w:szCs w:val="21"/>
              </w:rPr>
            </w:pPr>
            <w:r>
              <w:rPr>
                <w:rFonts w:ascii="Times New Roman" w:hAnsi="Times New Roman" w:hint="eastAsia"/>
                <w:szCs w:val="21"/>
              </w:rPr>
              <w:t>綦江区三江街道龙塘村四社鸦雀台</w:t>
            </w:r>
          </w:p>
        </w:tc>
        <w:tc>
          <w:p>
            <w:pPr>
              <w:jc w:val="center"/>
              <w:rPr>
                <w:rFonts w:ascii="Times New Roman" w:hAnsi="Times New Roman"/>
                <w:szCs w:val="21"/>
              </w:rPr>
            </w:pPr>
            <w:r>
              <w:rPr>
                <w:rFonts w:ascii="Times New Roman" w:hAnsi="Times New Roman" w:hint="eastAsia"/>
                <w:szCs w:val="21"/>
              </w:rPr>
              <w:t>建筑用砂岩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193.225</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0.0533</w:t>
            </w:r>
          </w:p>
        </w:tc>
        <w:tc>
          <w:p>
            <w:pPr>
              <w:jc w:val="center"/>
              <w:rPr>
                <w:rFonts w:ascii="Times New Roman" w:hAnsi="Times New Roman"/>
              </w:rPr>
            </w:pPr>
            <w:r>
              <w:rPr>
                <w:rFonts w:ascii="Times New Roman" w:hAnsi="Times New Roman" w:hint="eastAsia"/>
              </w:rPr>
              <w:t>585</w:t>
            </w:r>
            <w:r>
              <w:rPr>
                <w:rFonts w:ascii="Times New Roman" w:hAnsi="Times New Roman" w:hint="eastAsia"/>
              </w:rPr>
              <w:t>米</w:t>
            </w:r>
            <w:r>
              <w:rPr>
                <w:rFonts w:ascii="Times New Roman" w:hAnsi="Times New Roman" w:hint="eastAsia"/>
              </w:rPr>
              <w:t>至</w:t>
            </w:r>
            <w:r>
              <w:rPr>
                <w:rFonts w:ascii="Times New Roman" w:hAnsi="Times New Roman" w:hint="eastAsia"/>
              </w:rPr>
              <w:t>528</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15</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9.1</w:t>
            </w:r>
          </w:p>
        </w:tc>
        <w:tc>
          <w:p>
            <w:pPr>
              <w:jc w:val="center"/>
              <w:rPr>
                <w:rFonts w:ascii="Times New Roman" w:hAnsi="Times New Roman"/>
                <w:szCs w:val="21"/>
              </w:rPr>
            </w:pPr>
            <w:r>
              <w:rPr>
                <w:rFonts w:ascii="Times New Roman" w:hAnsi="Times New Roman" w:hint="eastAsia"/>
                <w:szCs w:val="21"/>
              </w:rPr>
              <w:t>389.59</w:t>
            </w:r>
          </w:p>
        </w:tc>
        <w:tc>
          <w:p>
            <w:pPr>
              <w:jc w:val="center"/>
              <w:rPr>
                <w:rFonts w:ascii="Times New Roman" w:hAnsi="Times New Roman"/>
                <w:szCs w:val="21"/>
              </w:rPr>
            </w:pPr>
            <w:r>
              <w:rPr>
                <w:rFonts w:ascii="Times New Roman" w:hAnsi="Times New Roman" w:hint="eastAsia"/>
                <w:szCs w:val="21"/>
              </w:rPr>
              <w:t>194</w:t>
            </w:r>
          </w:p>
        </w:tc>
      </w:tr>
      <w:tr>
        <w:tc>
          <w:p>
            <w:pPr>
              <w:jc w:val="center"/>
              <w:rPr>
                <w:rFonts w:ascii="Times New Roman" w:hAnsi="Times New Roman"/>
                <w:szCs w:val="21"/>
              </w:rPr>
            </w:pPr>
            <w:r>
              <w:rPr>
                <w:rFonts w:ascii="Times New Roman" w:hAnsi="Times New Roman"/>
                <w:szCs w:val="21"/>
              </w:rPr>
              <w:t>GC20005</w:t>
            </w:r>
          </w:p>
        </w:tc>
        <w:tc>
          <w:p>
            <w:pPr>
              <w:jc w:val="center"/>
              <w:rPr>
                <w:rFonts w:ascii="Times New Roman" w:hAnsi="Times New Roman"/>
                <w:szCs w:val="21"/>
              </w:rPr>
            </w:pPr>
            <w:r>
              <w:rPr>
                <w:rFonts w:ascii="Times New Roman" w:hAnsi="Times New Roman" w:hint="eastAsia"/>
                <w:szCs w:val="21"/>
              </w:rPr>
              <w:t>綦江区赶水镇适中村建筑石料用灰岩矿</w:t>
            </w:r>
          </w:p>
        </w:tc>
        <w:tc>
          <w:p>
            <w:pPr>
              <w:jc w:val="center"/>
              <w:rPr>
                <w:rFonts w:ascii="Times New Roman" w:hAnsi="Times New Roman"/>
                <w:szCs w:val="21"/>
              </w:rPr>
            </w:pPr>
            <w:r>
              <w:rPr>
                <w:rFonts w:ascii="Times New Roman" w:hAnsi="Times New Roman" w:hint="eastAsia"/>
                <w:szCs w:val="21"/>
              </w:rPr>
              <w:t>綦江区赶水镇适中村</w:t>
            </w:r>
          </w:p>
        </w:tc>
        <w:tc>
          <w:p>
            <w:pPr>
              <w:jc w:val="center"/>
              <w:rPr>
                <w:rFonts w:ascii="Times New Roman" w:hAnsi="Times New Roman"/>
                <w:szCs w:val="21"/>
              </w:rPr>
            </w:pPr>
            <w:r>
              <w:rPr>
                <w:rFonts w:ascii="Times New Roman" w:hAnsi="Times New Roman" w:hint="eastAsia"/>
                <w:szCs w:val="21"/>
              </w:rPr>
              <w:t>建筑石料用灰岩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1088.3</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0.0929</w:t>
            </w:r>
          </w:p>
        </w:tc>
        <w:tc>
          <w:p>
            <w:pPr>
              <w:jc w:val="center"/>
              <w:rPr>
                <w:rFonts w:ascii="Times New Roman" w:hAnsi="Times New Roman"/>
              </w:rPr>
            </w:pPr>
            <w:r>
              <w:rPr>
                <w:rFonts w:ascii="Times New Roman" w:hAnsi="Times New Roman" w:hint="eastAsia"/>
              </w:rPr>
              <w:t>960</w:t>
            </w:r>
            <w:r>
              <w:rPr>
                <w:rFonts w:ascii="Times New Roman" w:hAnsi="Times New Roman" w:hint="eastAsia"/>
              </w:rPr>
              <w:t>米</w:t>
            </w:r>
            <w:r>
              <w:rPr>
                <w:rFonts w:ascii="Times New Roman" w:hAnsi="Times New Roman" w:hint="eastAsia"/>
              </w:rPr>
              <w:t>至</w:t>
            </w:r>
            <w:r>
              <w:rPr>
                <w:rFonts w:ascii="Times New Roman" w:hAnsi="Times New Roman" w:hint="eastAsia"/>
              </w:rPr>
              <w:t>850</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50</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12.2</w:t>
            </w:r>
          </w:p>
        </w:tc>
        <w:tc>
          <w:p>
            <w:pPr>
              <w:jc w:val="center"/>
              <w:rPr>
                <w:rFonts w:ascii="Times New Roman" w:hAnsi="Times New Roman"/>
                <w:szCs w:val="21"/>
              </w:rPr>
            </w:pPr>
            <w:r>
              <w:rPr>
                <w:rFonts w:ascii="Times New Roman" w:hAnsi="Times New Roman" w:hint="eastAsia"/>
                <w:szCs w:val="21"/>
              </w:rPr>
              <w:t>5441.5</w:t>
            </w:r>
          </w:p>
        </w:tc>
        <w:tc>
          <w:p>
            <w:pPr>
              <w:jc w:val="center"/>
              <w:rPr>
                <w:rFonts w:ascii="Times New Roman" w:hAnsi="Times New Roman"/>
                <w:szCs w:val="21"/>
              </w:rPr>
            </w:pPr>
            <w:r>
              <w:rPr>
                <w:rFonts w:ascii="Times New Roman" w:hAnsi="Times New Roman" w:hint="eastAsia"/>
                <w:szCs w:val="21"/>
              </w:rPr>
              <w:t>2720</w:t>
            </w:r>
          </w:p>
        </w:tc>
      </w:tr>
      <w:tr>
        <w:tc>
          <w:p>
            <w:pPr>
              <w:jc w:val="center"/>
              <w:rPr>
                <w:rFonts w:ascii="Times New Roman" w:hAnsi="Times New Roman"/>
                <w:szCs w:val="21"/>
              </w:rPr>
            </w:pPr>
            <w:r>
              <w:rPr>
                <w:rFonts w:ascii="Times New Roman" w:hAnsi="Times New Roman"/>
                <w:szCs w:val="21"/>
              </w:rPr>
              <w:t>GC20006</w:t>
            </w:r>
          </w:p>
        </w:tc>
        <w:tc>
          <w:p>
            <w:pPr>
              <w:jc w:val="center"/>
              <w:rPr>
                <w:rFonts w:ascii="Times New Roman" w:hAnsi="Times New Roman"/>
                <w:szCs w:val="21"/>
              </w:rPr>
            </w:pPr>
            <w:r>
              <w:rPr>
                <w:rFonts w:ascii="Times New Roman" w:hAnsi="Times New Roman" w:hint="eastAsia"/>
                <w:szCs w:val="21"/>
              </w:rPr>
              <w:t>綦江区扶欢镇石足村砖瓦用页岩矿</w:t>
            </w:r>
          </w:p>
        </w:tc>
        <w:tc>
          <w:p>
            <w:pPr>
              <w:jc w:val="center"/>
              <w:rPr>
                <w:rFonts w:ascii="Times New Roman" w:hAnsi="Times New Roman"/>
                <w:szCs w:val="21"/>
              </w:rPr>
            </w:pPr>
            <w:r>
              <w:rPr>
                <w:rFonts w:ascii="Times New Roman" w:hAnsi="Times New Roman" w:hint="eastAsia"/>
                <w:szCs w:val="21"/>
              </w:rPr>
              <w:t>綦江区扶欢镇石足村3社</w:t>
            </w:r>
          </w:p>
        </w:tc>
        <w:tc>
          <w:p>
            <w:pPr>
              <w:jc w:val="center"/>
              <w:rPr>
                <w:rFonts w:ascii="Times New Roman" w:hAnsi="Times New Roman"/>
                <w:szCs w:val="21"/>
              </w:rPr>
            </w:pPr>
            <w:r>
              <w:rPr>
                <w:rFonts w:ascii="Times New Roman" w:hAnsi="Times New Roman" w:hint="eastAsia"/>
                <w:szCs w:val="21"/>
              </w:rPr>
              <w:t>砖瓦用页岩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35.4</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0.0198</w:t>
            </w:r>
          </w:p>
        </w:tc>
        <w:tc>
          <w:p>
            <w:pPr>
              <w:jc w:val="center"/>
              <w:rPr>
                <w:rFonts w:ascii="Times New Roman" w:hAnsi="Times New Roman"/>
              </w:rPr>
            </w:pPr>
            <w:r>
              <w:rPr>
                <w:rFonts w:ascii="Times New Roman" w:hAnsi="Times New Roman" w:hint="eastAsia"/>
              </w:rPr>
              <w:t>578</w:t>
            </w:r>
            <w:r>
              <w:rPr>
                <w:rFonts w:ascii="Times New Roman" w:hAnsi="Times New Roman" w:hint="eastAsia"/>
              </w:rPr>
              <w:t>米</w:t>
            </w:r>
            <w:r>
              <w:rPr>
                <w:rFonts w:ascii="Times New Roman" w:hAnsi="Times New Roman" w:hint="eastAsia"/>
              </w:rPr>
              <w:t>至</w:t>
            </w:r>
            <w:r>
              <w:rPr>
                <w:rFonts w:ascii="Times New Roman" w:hAnsi="Times New Roman" w:hint="eastAsia"/>
              </w:rPr>
              <w:t>546</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3</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9.8</w:t>
            </w:r>
          </w:p>
        </w:tc>
        <w:tc>
          <w:p>
            <w:pPr>
              <w:jc w:val="center"/>
              <w:rPr>
                <w:rFonts w:ascii="Times New Roman" w:hAnsi="Times New Roman"/>
                <w:szCs w:val="21"/>
              </w:rPr>
            </w:pPr>
            <w:r>
              <w:rPr>
                <w:rFonts w:ascii="Times New Roman" w:hAnsi="Times New Roman" w:hint="eastAsia"/>
                <w:szCs w:val="21"/>
              </w:rPr>
              <w:t>29.36</w:t>
            </w:r>
          </w:p>
        </w:tc>
        <w:tc>
          <w:p>
            <w:pPr>
              <w:jc w:val="center"/>
              <w:rPr>
                <w:rFonts w:ascii="Times New Roman" w:hAnsi="Times New Roman"/>
                <w:szCs w:val="21"/>
              </w:rPr>
            </w:pPr>
            <w:r>
              <w:rPr>
                <w:rFonts w:ascii="Times New Roman" w:hAnsi="Times New Roman" w:hint="eastAsia"/>
                <w:szCs w:val="21"/>
              </w:rPr>
              <w:t>14</w:t>
            </w:r>
          </w:p>
        </w:tc>
      </w:tr>
      <w:tr>
        <w:tc>
          <w:p>
            <w:pPr>
              <w:jc w:val="center"/>
              <w:rPr>
                <w:rFonts w:ascii="Times New Roman" w:hAnsi="Times New Roman"/>
                <w:szCs w:val="21"/>
              </w:rPr>
            </w:pPr>
            <w:r>
              <w:rPr>
                <w:rFonts w:ascii="Times New Roman" w:hAnsi="Times New Roman"/>
                <w:szCs w:val="21"/>
              </w:rPr>
              <w:t>GC20007</w:t>
            </w:r>
          </w:p>
        </w:tc>
        <w:tc>
          <w:p>
            <w:pPr>
              <w:jc w:val="center"/>
              <w:rPr>
                <w:rFonts w:ascii="Times New Roman" w:hAnsi="Times New Roman"/>
                <w:szCs w:val="21"/>
              </w:rPr>
            </w:pPr>
            <w:r>
              <w:rPr>
                <w:rFonts w:ascii="Times New Roman" w:hAnsi="Times New Roman" w:hint="eastAsia"/>
                <w:szCs w:val="21"/>
              </w:rPr>
              <w:t>綦江区永城镇福兴村砖瓦用页岩矿</w:t>
            </w:r>
          </w:p>
        </w:tc>
        <w:tc>
          <w:p>
            <w:pPr>
              <w:jc w:val="center"/>
              <w:rPr>
                <w:rFonts w:ascii="Times New Roman" w:hAnsi="Times New Roman"/>
                <w:szCs w:val="21"/>
              </w:rPr>
            </w:pPr>
            <w:r>
              <w:rPr>
                <w:rFonts w:ascii="Times New Roman" w:hAnsi="Times New Roman" w:hint="eastAsia"/>
                <w:szCs w:val="21"/>
              </w:rPr>
              <w:t>綦江区永城镇福兴村</w:t>
            </w:r>
          </w:p>
        </w:tc>
        <w:tc>
          <w:p>
            <w:pPr>
              <w:jc w:val="center"/>
              <w:rPr>
                <w:rFonts w:ascii="Times New Roman" w:hAnsi="Times New Roman"/>
                <w:szCs w:val="21"/>
              </w:rPr>
            </w:pPr>
            <w:r>
              <w:rPr>
                <w:rFonts w:ascii="Times New Roman" w:hAnsi="Times New Roman" w:hint="eastAsia"/>
                <w:szCs w:val="21"/>
              </w:rPr>
              <w:t>砖瓦用页岩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99.9</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0.0607</w:t>
            </w:r>
          </w:p>
        </w:tc>
        <w:tc>
          <w:p>
            <w:pPr>
              <w:jc w:val="center"/>
              <w:rPr>
                <w:rFonts w:ascii="Times New Roman" w:hAnsi="Times New Roman"/>
              </w:rPr>
            </w:pPr>
            <w:r>
              <w:rPr>
                <w:rFonts w:ascii="Times New Roman" w:hAnsi="Times New Roman" w:hint="eastAsia"/>
              </w:rPr>
              <w:t>430</w:t>
            </w:r>
            <w:r>
              <w:rPr>
                <w:rFonts w:ascii="Times New Roman" w:hAnsi="Times New Roman" w:hint="eastAsia"/>
              </w:rPr>
              <w:t>米</w:t>
            </w:r>
            <w:r>
              <w:rPr>
                <w:rFonts w:ascii="Times New Roman" w:hAnsi="Times New Roman" w:hint="eastAsia"/>
              </w:rPr>
              <w:t>至</w:t>
            </w:r>
            <w:r>
              <w:rPr>
                <w:rFonts w:ascii="Times New Roman" w:hAnsi="Times New Roman" w:hint="eastAsia"/>
              </w:rPr>
              <w:t>380</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7</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12.4</w:t>
            </w:r>
          </w:p>
        </w:tc>
        <w:tc>
          <w:p>
            <w:pPr>
              <w:jc w:val="center"/>
              <w:rPr>
                <w:rFonts w:ascii="Times New Roman" w:hAnsi="Times New Roman"/>
                <w:szCs w:val="21"/>
              </w:rPr>
            </w:pPr>
            <w:r>
              <w:rPr>
                <w:rFonts w:ascii="Times New Roman" w:hAnsi="Times New Roman" w:hint="eastAsia"/>
                <w:szCs w:val="21"/>
              </w:rPr>
              <w:t>83.03</w:t>
            </w:r>
          </w:p>
        </w:tc>
        <w:tc>
          <w:p>
            <w:pPr>
              <w:jc w:val="center"/>
              <w:rPr>
                <w:rFonts w:ascii="Times New Roman" w:hAnsi="Times New Roman"/>
                <w:szCs w:val="21"/>
              </w:rPr>
            </w:pPr>
            <w:r>
              <w:rPr>
                <w:rFonts w:ascii="Times New Roman" w:hAnsi="Times New Roman" w:hint="eastAsia"/>
                <w:szCs w:val="21"/>
              </w:rPr>
              <w:t>41</w:t>
            </w:r>
          </w:p>
        </w:tc>
      </w:tr>
      <w:tr>
        <w:tc>
          <w:p>
            <w:pPr>
              <w:jc w:val="center"/>
              <w:rPr>
                <w:rFonts w:ascii="Times New Roman" w:hAnsi="Times New Roman"/>
                <w:szCs w:val="21"/>
              </w:rPr>
            </w:pPr>
            <w:r>
              <w:rPr>
                <w:rFonts w:ascii="Times New Roman" w:hAnsi="Times New Roman"/>
                <w:szCs w:val="21"/>
              </w:rPr>
              <w:t>GC20008</w:t>
            </w:r>
          </w:p>
        </w:tc>
        <w:tc>
          <w:p>
            <w:pPr>
              <w:jc w:val="center"/>
              <w:rPr>
                <w:rFonts w:ascii="Times New Roman" w:hAnsi="Times New Roman"/>
                <w:szCs w:val="21"/>
              </w:rPr>
            </w:pPr>
            <w:r>
              <w:rPr>
                <w:rFonts w:ascii="Times New Roman" w:hAnsi="Times New Roman" w:hint="eastAsia"/>
                <w:szCs w:val="21"/>
              </w:rPr>
              <w:t>綦江区三江街道龙塘村二社、三社建筑用砂岩矿</w:t>
            </w:r>
          </w:p>
        </w:tc>
        <w:tc>
          <w:p>
            <w:pPr>
              <w:jc w:val="center"/>
              <w:rPr>
                <w:rFonts w:ascii="Times New Roman" w:hAnsi="Times New Roman"/>
                <w:szCs w:val="21"/>
              </w:rPr>
            </w:pPr>
            <w:r>
              <w:rPr>
                <w:rFonts w:ascii="Times New Roman" w:hAnsi="Times New Roman" w:hint="eastAsia"/>
                <w:szCs w:val="21"/>
              </w:rPr>
              <w:t>綦江区三江街道龙塘村二社、三社</w:t>
            </w:r>
          </w:p>
        </w:tc>
        <w:tc>
          <w:p>
            <w:pPr>
              <w:jc w:val="center"/>
              <w:rPr>
                <w:rFonts w:ascii="Times New Roman" w:hAnsi="Times New Roman"/>
                <w:szCs w:val="21"/>
              </w:rPr>
            </w:pPr>
            <w:r>
              <w:rPr>
                <w:rFonts w:ascii="Times New Roman" w:hAnsi="Times New Roman" w:hint="eastAsia"/>
                <w:szCs w:val="21"/>
              </w:rPr>
              <w:t>建筑用砂岩</w:t>
            </w:r>
          </w:p>
        </w:tc>
        <w:tc>
          <w:p>
            <w:pPr>
              <w:jc w:val="center"/>
              <w:rPr>
                <w:rFonts w:ascii="Times New Roman" w:hAnsi="Times New Roman"/>
                <w:szCs w:val="21"/>
              </w:rPr>
            </w:pPr>
            <w:r>
              <w:rPr>
                <w:rFonts w:ascii="Times New Roman" w:hAnsi="Times New Roman"/>
                <w:szCs w:val="21"/>
              </w:rPr>
              <w:t>详见《竞买须知》</w:t>
            </w:r>
          </w:p>
        </w:tc>
        <w:tc>
          <w:p>
            <w:pPr>
              <w:jc w:val="center"/>
              <w:rPr>
                <w:rFonts w:ascii="Times New Roman" w:hAnsi="Times New Roman"/>
                <w:szCs w:val="21"/>
              </w:rPr>
            </w:pPr>
            <w:r>
              <w:rPr>
                <w:rFonts w:ascii="Times New Roman" w:hAnsi="Times New Roman" w:hint="eastAsia"/>
                <w:szCs w:val="21"/>
              </w:rPr>
              <w:t>82.1</w:t>
            </w:r>
            <w:r>
              <w:rPr>
                <w:rFonts w:ascii="Times New Roman" w:hAnsi="Times New Roman" w:hint="eastAsia"/>
                <w:szCs w:val="21"/>
              </w:rPr>
              <w:t>万吨</w:t>
            </w:r>
          </w:p>
        </w:tc>
        <w:tc>
          <w:p>
            <w:pPr>
              <w:jc w:val="center"/>
              <w:rPr>
                <w:rFonts w:ascii="Times New Roman" w:hAnsi="Times New Roman"/>
                <w:szCs w:val="21"/>
              </w:rPr>
            </w:pPr>
            <w:r>
              <w:rPr>
                <w:rFonts w:ascii="Times New Roman" w:hAnsi="Times New Roman" w:hint="eastAsia"/>
                <w:szCs w:val="21"/>
              </w:rPr>
              <w:t>0.0156</w:t>
            </w:r>
          </w:p>
        </w:tc>
        <w:tc>
          <w:p>
            <w:pPr>
              <w:jc w:val="center"/>
              <w:rPr>
                <w:rFonts w:ascii="Times New Roman" w:hAnsi="Times New Roman"/>
              </w:rPr>
            </w:pPr>
            <w:r>
              <w:rPr>
                <w:rFonts w:ascii="Times New Roman" w:hAnsi="Times New Roman" w:hint="eastAsia"/>
              </w:rPr>
              <w:t>485</w:t>
            </w:r>
            <w:r>
              <w:rPr>
                <w:rFonts w:ascii="Times New Roman" w:hAnsi="Times New Roman" w:hint="eastAsia"/>
              </w:rPr>
              <w:t>米</w:t>
            </w:r>
            <w:r>
              <w:rPr>
                <w:rFonts w:ascii="Times New Roman" w:hAnsi="Times New Roman" w:hint="eastAsia"/>
              </w:rPr>
              <w:t>至</w:t>
            </w:r>
            <w:r>
              <w:rPr>
                <w:rFonts w:ascii="Times New Roman" w:hAnsi="Times New Roman" w:hint="eastAsia"/>
              </w:rPr>
              <w:t>440</w:t>
            </w:r>
            <w:r>
              <w:rPr>
                <w:rFonts w:ascii="Times New Roman" w:hAnsi="Times New Roman" w:hint="eastAsia"/>
              </w:rPr>
              <w:t>米</w:t>
            </w:r>
          </w:p>
        </w:tc>
        <w:tc>
          <w:p>
            <w:pPr>
              <w:jc w:val="center"/>
              <w:rPr>
                <w:rFonts w:ascii="Times New Roman" w:hAnsi="Times New Roman"/>
                <w:szCs w:val="21"/>
              </w:rPr>
            </w:pPr>
            <w:r>
              <w:rPr>
                <w:rFonts w:ascii="Times New Roman" w:hAnsi="Times New Roman" w:hint="eastAsia"/>
                <w:szCs w:val="21"/>
              </w:rPr>
              <w:t>12.5</w:t>
            </w:r>
            <w:r>
              <w:rPr>
                <w:rFonts w:ascii="Times New Roman" w:hAnsi="Times New Roman" w:hint="eastAsia"/>
                <w:szCs w:val="21"/>
              </w:rPr>
              <w:t>万吨/年</w:t>
            </w:r>
          </w:p>
        </w:tc>
        <w:tc>
          <w:p>
            <w:pPr>
              <w:jc w:val="center"/>
              <w:rPr>
                <w:rFonts w:ascii="Times New Roman" w:hAnsi="Times New Roman"/>
                <w:szCs w:val="21"/>
              </w:rPr>
            </w:pPr>
            <w:r>
              <w:rPr>
                <w:rFonts w:ascii="Times New Roman" w:hAnsi="Times New Roman" w:hint="eastAsia"/>
                <w:szCs w:val="21"/>
              </w:rPr>
              <w:t>5</w:t>
            </w:r>
          </w:p>
        </w:tc>
        <w:tc>
          <w:p>
            <w:pPr>
              <w:jc w:val="center"/>
              <w:rPr>
                <w:rFonts w:ascii="Times New Roman" w:hAnsi="Times New Roman"/>
                <w:szCs w:val="21"/>
              </w:rPr>
            </w:pPr>
            <w:r>
              <w:rPr>
                <w:rFonts w:ascii="Times New Roman" w:hAnsi="Times New Roman" w:hint="eastAsia"/>
                <w:szCs w:val="21"/>
              </w:rPr>
              <w:t>165.73</w:t>
            </w:r>
          </w:p>
        </w:tc>
        <w:tc>
          <w:p>
            <w:pPr>
              <w:jc w:val="center"/>
              <w:rPr>
                <w:rFonts w:ascii="Times New Roman" w:hAnsi="Times New Roman"/>
                <w:szCs w:val="21"/>
              </w:rPr>
            </w:pPr>
            <w:r>
              <w:rPr>
                <w:rFonts w:ascii="Times New Roman" w:hAnsi="Times New Roman" w:hint="eastAsia"/>
                <w:szCs w:val="21"/>
              </w:rPr>
              <w:t>82</w:t>
            </w:r>
          </w:p>
        </w:tc>
      </w:tr>
    </w:tbl>
    <w:p w14:paraId="370F67A0" w14:textId="77777777"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GC20003</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GC20004</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GC20005</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GC20006</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GC20007</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序号</w:t>
      </w:r>
      <w:r>
        <w:rPr>
          <w:rFonts w:asciiTheme="minorEastAsia" w:hAnsiTheme="minorEastAsia" w:hint="eastAsia"/>
          <w:sz w:val="24"/>
          <w:szCs w:val="24"/>
        </w:rPr>
        <w:t>GC20008</w:t>
      </w:r>
      <w:r>
        <w:rPr>
          <w:rFonts w:asciiTheme="minorEastAsia" w:hAnsiTheme="minorEastAsia"/>
          <w:sz w:val="24"/>
          <w:szCs w:val="24"/>
        </w:rPr>
        <w:t xml:space="preserve"> 采矿权出让人：</w:t>
      </w:r>
      <w:r>
        <w:rPr>
          <w:rFonts w:asciiTheme="minorEastAsia" w:hAnsiTheme="minorEastAsia" w:hint="eastAsia"/>
          <w:sz w:val="24"/>
          <w:szCs w:val="24"/>
        </w:rPr>
        <w:t>重庆市綦江区规划和自然资源局</w:t>
      </w:r>
      <w:r>
        <w:rPr>
          <w:rFonts w:asciiTheme="minorEastAsia" w:hAnsiTheme="minorEastAsia"/>
          <w:sz w:val="24"/>
          <w:szCs w:val="24"/>
        </w:rPr>
        <w:t>，地址：</w:t>
      </w:r>
      <w:r>
        <w:rPr>
          <w:rFonts w:asciiTheme="minorEastAsia" w:hAnsiTheme="minorEastAsia" w:cs="宋体" w:hint="eastAsia"/>
          <w:sz w:val="24"/>
          <w:szCs w:val="24"/>
        </w:rPr>
        <w:t>綦江区古南街道南门路1号办公大楼</w:t>
      </w:r>
      <w:r>
        <w:rPr>
          <w:rFonts w:asciiTheme="minorEastAsia" w:hAnsiTheme="minorEastAsia"/>
          <w:sz w:val="24"/>
          <w:szCs w:val="24"/>
        </w:rPr>
        <w:t>，联系人：</w:t>
      </w:r>
      <w:r>
        <w:rPr>
          <w:rFonts w:asciiTheme="minorEastAsia" w:hAnsiTheme="minorEastAsia" w:cs="宋体" w:hint="eastAsia"/>
          <w:sz w:val="24"/>
          <w:szCs w:val="24"/>
        </w:rPr>
        <w:t>何老师</w:t>
      </w:r>
      <w:r>
        <w:rPr>
          <w:rFonts w:asciiTheme="minorEastAsia" w:hAnsiTheme="minorEastAsia"/>
          <w:sz w:val="24"/>
          <w:szCs w:val="24"/>
        </w:rPr>
        <w:t>，联系电话：</w:t>
      </w:r>
      <w:r>
        <w:rPr>
          <w:rFonts w:asciiTheme="minorEastAsia" w:hAnsiTheme="minorEastAsia" w:hint="eastAsia"/>
          <w:sz w:val="24"/>
          <w:szCs w:val="24"/>
        </w:rPr>
        <w:t>023-85890022</w:t>
      </w:r>
      <w:r>
        <w:rPr>
          <w:rFonts w:asciiTheme="minorEastAsia" w:hAnsiTheme="minorEastAsia"/>
          <w:sz w:val="24"/>
          <w:szCs w:val="24"/>
        </w:rPr>
        <w:t>。</w:t>
      </w:r>
      <w:r>
        <w:rPr>
          <w:rFonts w:asciiTheme="minorEastAsia" w:hAnsiTheme="minorEastAsia" w:hint="eastAsia"/>
          <w:sz w:val="24"/>
          <w:szCs w:val="24"/>
        </w:rPr>
        <w:t/>
      </w:r>
    </w:p>
    <w:p>
      <w:pPr>
        <w:spacing w:line="360" w:lineRule="exact"/>
        <w:ind w:firstLineChars="200" w:firstLine="480"/>
        <w:rPr>
          <w:rFonts w:asciiTheme="minorEastAsia" w:hAnsiTheme="minorEastAsia"/>
          <w:sz w:val="24"/>
          <w:szCs w:val="24"/>
        </w:rPr>
      </w:pPr>
      <w:r>
        <w:rPr>
          <w:rFonts w:asciiTheme="minorEastAsia" w:hAnsiTheme="minorEastAsia"/>
          <w:sz w:val="24"/>
          <w:szCs w:val="24"/>
        </w:rPr>
        <w:t>二、</w:t>
      </w:r>
      <w:r>
        <w:rPr>
          <w:rFonts w:asciiTheme="minorEastAsia" w:hAnsiTheme="minorEastAsia" w:hint="eastAsia"/>
          <w:sz w:val="24"/>
          <w:szCs w:val="24"/>
        </w:rPr>
        <w:t/>
      </w:r>
      <w:r>
        <w:rPr>
          <w:rFonts w:asciiTheme="minorEastAsia" w:hAnsiTheme="minorEastAsia"/>
          <w:sz w:val="24"/>
          <w:szCs w:val="24"/>
        </w:rPr>
        <w:t>保证金户名：</w:t>
      </w:r>
      <w:r>
        <w:rPr>
          <w:rFonts w:asciiTheme="minorEastAsia" w:hAnsiTheme="minorEastAsia" w:hint="eastAsia"/>
          <w:sz w:val="24"/>
          <w:szCs w:val="24"/>
        </w:rPr>
        <w:t>重庆市綦江区公共资源综合交易中心</w:t>
      </w:r>
      <w:r>
        <w:rPr>
          <w:rFonts w:asciiTheme="minorEastAsia" w:hAnsiTheme="minorEastAsia"/>
          <w:sz w:val="24"/>
          <w:szCs w:val="24"/>
        </w:rPr>
        <w:t xml:space="preserve">        开户行：</w:t>
      </w:r>
      <w:r>
        <w:rPr>
          <w:rFonts w:asciiTheme="minorEastAsia" w:hAnsiTheme="minorEastAsia" w:hint="eastAsia"/>
          <w:sz w:val="24"/>
          <w:szCs w:val="24"/>
        </w:rPr>
        <w:t>中国农业银行股份有限公司重庆綦江南州支行</w:t>
      </w:r>
      <w:r>
        <w:rPr>
          <w:rFonts w:asciiTheme="minorEastAsia" w:hAnsiTheme="minorEastAsia"/>
          <w:sz w:val="24"/>
          <w:szCs w:val="24"/>
        </w:rPr>
        <w:t xml:space="preserve"> 帐号：</w:t>
      </w:r>
      <w:r>
        <w:rPr>
          <w:rFonts w:asciiTheme="minorEastAsia" w:hAnsiTheme="minorEastAsia" w:hint="eastAsia"/>
          <w:sz w:val="24"/>
          <w:szCs w:val="24"/>
        </w:rPr>
        <w:t>120701040001222</w:t>
      </w:r>
      <w:r>
        <w:rPr>
          <w:rFonts w:asciiTheme="minorEastAsia" w:hAnsiTheme="minorEastAsia"/>
          <w:sz w:val="24"/>
          <w:szCs w:val="24"/>
        </w:rPr>
        <w:t>。</w:t>
      </w:r>
      <w:r>
        <w:rPr>
          <w:rFonts w:asciiTheme="minorEastAsia" w:hAnsiTheme="minorEastAsia" w:hint="eastAsia"/>
          <w:sz w:val="24"/>
          <w:szCs w:val="24"/>
        </w:rPr>
        <w:t/>
      </w:r>
      <w:r>
        <w:rPr>
          <w:rFonts w:asciiTheme="minorEastAsia" w:hAnsiTheme="minorEastAsia"/>
          <w:sz w:val="24"/>
          <w:szCs w:val="24"/>
        </w:rPr>
        <w:t>保证金户名：</w:t>
      </w:r>
      <w:r>
        <w:rPr>
          <w:rFonts w:asciiTheme="minorEastAsia" w:hAnsiTheme="minorEastAsia" w:hint="eastAsia"/>
          <w:sz w:val="24"/>
          <w:szCs w:val="24"/>
        </w:rPr>
        <w:t>重庆市綦江区公共资源综合交易中心</w:t>
      </w:r>
      <w:r>
        <w:rPr>
          <w:rFonts w:asciiTheme="minorEastAsia" w:hAnsiTheme="minorEastAsia"/>
          <w:sz w:val="24"/>
          <w:szCs w:val="24"/>
        </w:rPr>
        <w:t xml:space="preserve">        开户行：</w:t>
      </w:r>
      <w:r>
        <w:rPr>
          <w:rFonts w:asciiTheme="minorEastAsia" w:hAnsiTheme="minorEastAsia" w:hint="eastAsia"/>
          <w:sz w:val="24"/>
          <w:szCs w:val="24"/>
        </w:rPr>
        <w:t>中国建设银行股份有限公司綦江区支行</w:t>
      </w:r>
      <w:r>
        <w:rPr>
          <w:rFonts w:asciiTheme="minorEastAsia" w:hAnsiTheme="minorEastAsia"/>
          <w:sz w:val="24"/>
          <w:szCs w:val="24"/>
        </w:rPr>
        <w:t xml:space="preserve"> 帐号：</w:t>
      </w:r>
      <w:r>
        <w:rPr>
          <w:rFonts w:asciiTheme="minorEastAsia" w:hAnsiTheme="minorEastAsia" w:hint="eastAsia"/>
          <w:sz w:val="24"/>
          <w:szCs w:val="24"/>
        </w:rPr>
        <w:t>50001163600059666666</w:t>
      </w:r>
      <w:r>
        <w:rPr>
          <w:rFonts w:asciiTheme="minorEastAsia" w:hAnsiTheme="minorEastAsia"/>
          <w:sz w:val="24"/>
          <w:szCs w:val="24"/>
        </w:rPr>
        <w:t>。</w:t>
      </w:r>
      <w:r>
        <w:rPr>
          <w:rFonts w:asciiTheme="minorEastAsia" w:hAnsiTheme="minorEastAsia" w:hint="eastAsia"/>
          <w:sz w:val="24"/>
          <w:szCs w:val="24"/>
        </w:rPr>
        <w:t/>
      </w:r>
    </w:p>
    <w:p>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2020年08月28日17时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矿权出让收益，由竞得人委托</w:t>
      </w:r>
      <w:r>
        <w:rPr>
          <w:rFonts w:asciiTheme="minorEastAsia" w:hAnsiTheme="minorEastAsia" w:hint="eastAsia"/>
          <w:sz w:val="24"/>
        </w:rPr>
        <w:t>重庆市綦江区公共资源综合交易中心，</w:t>
      </w:r>
      <w:r>
        <w:rPr>
          <w:rFonts w:asciiTheme="minorEastAsia" w:hAnsiTheme="minorEastAsia"/>
          <w:sz w:val="24"/>
        </w:rPr>
        <w:t>支付至财政非税收入专户；如未竞得，可在成交日之后1个工作日内办理退还手续，不计利息。</w:t>
      </w:r>
    </w:p>
    <w:p w14:paraId="213A7A80" w14:textId="77777777"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14:paraId="5B7A42BD" w14:textId="77777777"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14:paraId="7C5F2183" w14:textId="77777777"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14:paraId="6895A6CF" w14:textId="77777777"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14:paraId="502D35BB" w14:textId="77777777"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lastRenderedPageBreak/>
        <w:t>1</w:t>
      </w:r>
      <w:r>
        <w:rPr>
          <w:rFonts w:ascii="Times New Roman" w:hAnsi="Times New Roman" w:hint="eastAsia"/>
          <w:sz w:val="24"/>
        </w:rPr>
        <w:t>、在自然资源部矿业权人勘查开采信息公示系统的“矿业权人异常名录”“矿业权人严重违法名单”内；</w:t>
      </w:r>
    </w:p>
    <w:p w14:paraId="71731B4D" w14:textId="77777777"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14:paraId="67EB470A" w14:textId="77777777"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14:paraId="48114464" w14:textId="77777777"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4.报名竞买单位及相关联的法定代表人、股东在綦江区通过竞买已签订矿业权或土地使用权出让合同，但未履行相关义务，存在未按合同约定缴纳矿业权出让收益或土地出让价款等严重违约行为的。</w:t>
      </w:r>
    </w:p>
    <w:p w14:paraId="59799089" w14:textId="77777777"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14:paraId="27AABA4D" w14:textId="77777777"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14:paraId="5BB9F057" w14:textId="77777777"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14:paraId="074627AE" w14:textId="77777777"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14:paraId="296CEB2B" w14:textId="77777777" w:rsidR="009043D8" w:rsidRDefault="00636C0C">
      <w:pPr>
        <w:spacing w:line="360" w:lineRule="exact"/>
        <w:ind w:firstLineChars="200" w:firstLine="480"/>
        <w:rPr>
          <w:rFonts w:ascii="Times New Roman" w:eastAsia="宋体" w:hAnsi="Times New Roman"/>
          <w:kern w:val="0"/>
          <w:sz w:val="24"/>
        </w:rPr>
      </w:pPr>
      <w:r>
        <w:rPr>
          <w:rFonts w:ascii="Times New Roman" w:hAnsi="Times New Roman" w:hint="eastAsia"/>
          <w:sz w:val="24"/>
        </w:rPr>
        <w:t/>
      </w:r>
    </w:p>
    <w:p w14:paraId="5286A9DC" w14:textId="77777777"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14:paraId="132F4394" w14:textId="77777777"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重庆市綦江区规划和自然资源局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重庆市綦江区公共资源综合交易中心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14:paraId="17403266" w14:textId="77777777"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14:paraId="14DA3E49" w14:textId="77777777" w:rsidR="009043D8" w:rsidRDefault="00636C0C">
      <w:pPr>
        <w:spacing w:line="360" w:lineRule="exact"/>
        <w:ind w:firstLineChars="200" w:firstLine="480"/>
        <w:rPr>
          <w:rFonts w:ascii="Times New Roman" w:eastAsia="宋体" w:hAnsi="Times New Roman"/>
          <w:i/>
          <w:iCs/>
          <w:sz w:val="24"/>
          <w:szCs w:val="28"/>
        </w:rPr>
        <w:sectPr w:rsidR="009043D8">
          <w:pgSz w:w="16838" w:h="11906" w:orient="landscape"/>
          <w:pgMar w:top="567" w:right="1134" w:bottom="567" w:left="1134" w:header="851" w:footer="992" w:gutter="0"/>
          <w:cols w:space="720"/>
          <w:docGrid w:type="lines" w:linePitch="312"/>
        </w:sectPr>
      </w:pPr>
      <w:r>
        <w:rPr>
          <w:rFonts w:ascii="Times New Roman" w:eastAsia="方正仿宋_GBK" w:hAnsi="Times New Roman" w:hint="eastAsia"/>
          <w:sz w:val="24"/>
          <w:szCs w:val="28"/>
        </w:rPr>
        <w:t/>
      </w: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綦江区丁山镇关伏村一社砖瓦用页岩矿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GC20003</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綦江区丁山镇关伏村一社砖瓦用页岩矿</w:t>
      </w:r>
      <w:r>
        <w:rPr>
          <w:rFonts w:ascii="Times New Roman" w:hAnsi="Times New Roman"/>
          <w:kern w:val="0"/>
          <w:szCs w:val="21"/>
        </w:rPr>
        <w:t>采矿权位于</w:t>
      </w:r>
      <w:r>
        <w:rPr>
          <w:rFonts w:ascii="Times New Roman" w:hAnsi="Times New Roman" w:hint="eastAsia"/>
          <w:szCs w:val="21"/>
        </w:rPr>
        <w:t>綦江区丁山镇关伏村一社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綦江区丁山镇关伏村一社砖瓦用页岩矿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綦江区丁山镇关伏村一社</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18.74</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0.026</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861</w:t>
      </w:r>
      <w:r>
        <w:rPr>
          <w:rFonts w:ascii="Times New Roman" w:hAnsi="Times New Roman" w:hint="eastAsia"/>
        </w:rPr>
        <w:t>米</w:t>
      </w:r>
      <w:r>
        <w:rPr>
          <w:rFonts w:ascii="Times New Roman" w:hAnsi="Times New Roman" w:hint="eastAsia"/>
        </w:rPr>
        <w:t>至</w:t>
      </w:r>
      <w:r>
        <w:rPr>
          <w:rFonts w:ascii="Times New Roman" w:hAnsi="Times New Roman" w:hint="eastAsia"/>
        </w:rPr>
        <w:t>827</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23.2</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2</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9.4</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3179724.451</w:t>
            </w:r>
          </w:p>
        </w:tc>
        <w:tc>
          <w:p>
            <w:pPr>
              <w:spacing w:line="360" w:lineRule="exact"/>
              <w:jc w:val="center"/>
              <w:rPr>
                <w:rFonts w:ascii="Times New Roman" w:hAnsi="Times New Roman"/>
                <w:szCs w:val="21"/>
              </w:rPr>
            </w:pPr>
            <w:r>
              <w:rPr>
                <w:rFonts w:ascii="Times New Roman" w:hAnsi="Times New Roman" w:hint="eastAsia"/>
                <w:szCs w:val="21"/>
              </w:rPr>
              <w:t xml:space="preserve">36362243.592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3179734.451</w:t>
            </w:r>
          </w:p>
        </w:tc>
        <w:tc>
          <w:p>
            <w:pPr>
              <w:spacing w:line="360" w:lineRule="exact"/>
              <w:jc w:val="center"/>
              <w:rPr>
                <w:rFonts w:ascii="Times New Roman" w:hAnsi="Times New Roman"/>
                <w:szCs w:val="21"/>
              </w:rPr>
            </w:pPr>
            <w:r>
              <w:rPr>
                <w:rFonts w:ascii="Times New Roman" w:hAnsi="Times New Roman" w:hint="eastAsia"/>
                <w:szCs w:val="21"/>
              </w:rPr>
              <w:t xml:space="preserve">36362295.592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3179734.451</w:t>
            </w:r>
          </w:p>
        </w:tc>
        <w:tc>
          <w:p>
            <w:pPr>
              <w:spacing w:line="360" w:lineRule="exact"/>
              <w:jc w:val="center"/>
              <w:rPr>
                <w:rFonts w:ascii="Times New Roman" w:hAnsi="Times New Roman"/>
                <w:szCs w:val="21"/>
              </w:rPr>
            </w:pPr>
            <w:r>
              <w:rPr>
                <w:rFonts w:ascii="Times New Roman" w:hAnsi="Times New Roman" w:hint="eastAsia"/>
                <w:szCs w:val="21"/>
              </w:rPr>
              <w:t xml:space="preserve">36362357.592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3179696.451</w:t>
            </w:r>
          </w:p>
        </w:tc>
        <w:tc>
          <w:p>
            <w:pPr>
              <w:spacing w:line="360" w:lineRule="exact"/>
              <w:jc w:val="center"/>
              <w:rPr>
                <w:rFonts w:ascii="Times New Roman" w:hAnsi="Times New Roman"/>
                <w:szCs w:val="21"/>
              </w:rPr>
            </w:pPr>
            <w:r>
              <w:rPr>
                <w:rFonts w:ascii="Times New Roman" w:hAnsi="Times New Roman" w:hint="eastAsia"/>
                <w:szCs w:val="21"/>
              </w:rPr>
              <w:t xml:space="preserve">36362370.592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3179658.451</w:t>
            </w:r>
          </w:p>
        </w:tc>
        <w:tc>
          <w:p>
            <w:pPr>
              <w:spacing w:line="360" w:lineRule="exact"/>
              <w:jc w:val="center"/>
              <w:rPr>
                <w:rFonts w:ascii="Times New Roman" w:hAnsi="Times New Roman"/>
                <w:szCs w:val="21"/>
              </w:rPr>
            </w:pPr>
            <w:r>
              <w:rPr>
                <w:rFonts w:ascii="Times New Roman" w:hAnsi="Times New Roman" w:hint="eastAsia"/>
                <w:szCs w:val="21"/>
              </w:rPr>
              <w:t xml:space="preserve">36362411.592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3179651.451</w:t>
            </w:r>
          </w:p>
        </w:tc>
        <w:tc>
          <w:p>
            <w:pPr>
              <w:spacing w:line="360" w:lineRule="exact"/>
              <w:jc w:val="center"/>
              <w:rPr>
                <w:rFonts w:ascii="Times New Roman" w:hAnsi="Times New Roman"/>
                <w:szCs w:val="21"/>
              </w:rPr>
            </w:pPr>
            <w:r>
              <w:rPr>
                <w:rFonts w:ascii="Times New Roman" w:hAnsi="Times New Roman" w:hint="eastAsia"/>
                <w:szCs w:val="21"/>
              </w:rPr>
              <w:t xml:space="preserve">36362442.592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3179641.451</w:t>
            </w:r>
          </w:p>
        </w:tc>
        <w:tc>
          <w:p>
            <w:pPr>
              <w:spacing w:line="360" w:lineRule="exact"/>
              <w:jc w:val="center"/>
              <w:rPr>
                <w:rFonts w:ascii="Times New Roman" w:hAnsi="Times New Roman"/>
                <w:szCs w:val="21"/>
              </w:rPr>
            </w:pPr>
            <w:r>
              <w:rPr>
                <w:rFonts w:ascii="Times New Roman" w:hAnsi="Times New Roman" w:hint="eastAsia"/>
                <w:szCs w:val="21"/>
              </w:rPr>
              <w:t xml:space="preserve">36362491.592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8</w:t>
            </w:r>
          </w:p>
        </w:tc>
        <w:tc>
          <w:p>
            <w:pPr>
              <w:spacing w:line="360" w:lineRule="exact"/>
              <w:jc w:val="center"/>
              <w:rPr>
                <w:rFonts w:ascii="Times New Roman" w:hAnsi="Times New Roman"/>
                <w:szCs w:val="21"/>
              </w:rPr>
            </w:pPr>
            <w:r>
              <w:rPr>
                <w:rFonts w:ascii="Times New Roman" w:hAnsi="Times New Roman" w:hint="eastAsia"/>
                <w:szCs w:val="21"/>
              </w:rPr>
              <w:t>3179622.451</w:t>
            </w:r>
          </w:p>
        </w:tc>
        <w:tc>
          <w:p>
            <w:pPr>
              <w:spacing w:line="360" w:lineRule="exact"/>
              <w:jc w:val="center"/>
              <w:rPr>
                <w:rFonts w:ascii="Times New Roman" w:hAnsi="Times New Roman"/>
                <w:szCs w:val="21"/>
              </w:rPr>
            </w:pPr>
            <w:r>
              <w:rPr>
                <w:rFonts w:ascii="Times New Roman" w:hAnsi="Times New Roman" w:hint="eastAsia"/>
                <w:szCs w:val="21"/>
              </w:rPr>
              <w:t xml:space="preserve">36362488.592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9</w:t>
            </w:r>
          </w:p>
        </w:tc>
        <w:tc>
          <w:p>
            <w:pPr>
              <w:spacing w:line="360" w:lineRule="exact"/>
              <w:jc w:val="center"/>
              <w:rPr>
                <w:rFonts w:ascii="Times New Roman" w:hAnsi="Times New Roman"/>
                <w:szCs w:val="21"/>
              </w:rPr>
            </w:pPr>
            <w:r>
              <w:rPr>
                <w:rFonts w:ascii="Times New Roman" w:hAnsi="Times New Roman" w:hint="eastAsia"/>
                <w:szCs w:val="21"/>
              </w:rPr>
              <w:t>3179621.451</w:t>
            </w:r>
          </w:p>
        </w:tc>
        <w:tc>
          <w:p>
            <w:pPr>
              <w:spacing w:line="360" w:lineRule="exact"/>
              <w:jc w:val="center"/>
              <w:rPr>
                <w:rFonts w:ascii="Times New Roman" w:hAnsi="Times New Roman"/>
                <w:szCs w:val="21"/>
              </w:rPr>
            </w:pPr>
            <w:r>
              <w:rPr>
                <w:rFonts w:ascii="Times New Roman" w:hAnsi="Times New Roman" w:hint="eastAsia"/>
                <w:szCs w:val="21"/>
              </w:rPr>
              <w:t xml:space="preserve">36362476.592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10</w:t>
            </w:r>
          </w:p>
        </w:tc>
        <w:tc>
          <w:p>
            <w:pPr>
              <w:spacing w:line="360" w:lineRule="exact"/>
              <w:jc w:val="center"/>
              <w:rPr>
                <w:rFonts w:ascii="Times New Roman" w:hAnsi="Times New Roman"/>
                <w:szCs w:val="21"/>
              </w:rPr>
            </w:pPr>
            <w:r>
              <w:rPr>
                <w:rFonts w:ascii="Times New Roman" w:hAnsi="Times New Roman" w:hint="eastAsia"/>
                <w:szCs w:val="21"/>
              </w:rPr>
              <w:t>3179615.951</w:t>
            </w:r>
          </w:p>
        </w:tc>
        <w:tc>
          <w:p>
            <w:pPr>
              <w:spacing w:line="360" w:lineRule="exact"/>
              <w:jc w:val="center"/>
              <w:rPr>
                <w:rFonts w:ascii="Times New Roman" w:hAnsi="Times New Roman"/>
                <w:szCs w:val="21"/>
              </w:rPr>
            </w:pPr>
            <w:r>
              <w:rPr>
                <w:rFonts w:ascii="Times New Roman" w:hAnsi="Times New Roman" w:hint="eastAsia"/>
                <w:szCs w:val="21"/>
              </w:rPr>
              <w:t xml:space="preserve">36362458.405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11</w:t>
            </w:r>
          </w:p>
        </w:tc>
        <w:tc>
          <w:p>
            <w:pPr>
              <w:spacing w:line="360" w:lineRule="exact"/>
              <w:jc w:val="center"/>
              <w:rPr>
                <w:rFonts w:ascii="Times New Roman" w:hAnsi="Times New Roman"/>
                <w:szCs w:val="21"/>
              </w:rPr>
            </w:pPr>
            <w:r>
              <w:rPr>
                <w:rFonts w:ascii="Times New Roman" w:hAnsi="Times New Roman" w:hint="eastAsia"/>
                <w:szCs w:val="21"/>
              </w:rPr>
              <w:t>3179604.711</w:t>
            </w:r>
          </w:p>
        </w:tc>
        <w:tc>
          <w:p>
            <w:pPr>
              <w:spacing w:line="360" w:lineRule="exact"/>
              <w:jc w:val="center"/>
              <w:rPr>
                <w:rFonts w:ascii="Times New Roman" w:hAnsi="Times New Roman"/>
                <w:szCs w:val="21"/>
              </w:rPr>
            </w:pPr>
            <w:r>
              <w:rPr>
                <w:rFonts w:ascii="Times New Roman" w:hAnsi="Times New Roman" w:hint="eastAsia"/>
                <w:szCs w:val="21"/>
              </w:rPr>
              <w:t xml:space="preserve">36362447.112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12</w:t>
            </w:r>
          </w:p>
        </w:tc>
        <w:tc>
          <w:p>
            <w:pPr>
              <w:spacing w:line="360" w:lineRule="exact"/>
              <w:jc w:val="center"/>
              <w:rPr>
                <w:rFonts w:ascii="Times New Roman" w:hAnsi="Times New Roman"/>
                <w:szCs w:val="21"/>
              </w:rPr>
            </w:pPr>
            <w:r>
              <w:rPr>
                <w:rFonts w:ascii="Times New Roman" w:hAnsi="Times New Roman" w:hint="eastAsia"/>
                <w:szCs w:val="21"/>
              </w:rPr>
              <w:t>3179590.321</w:t>
            </w:r>
          </w:p>
        </w:tc>
        <w:tc>
          <w:p>
            <w:pPr>
              <w:spacing w:line="360" w:lineRule="exact"/>
              <w:jc w:val="center"/>
              <w:rPr>
                <w:rFonts w:ascii="Times New Roman" w:hAnsi="Times New Roman"/>
                <w:szCs w:val="21"/>
              </w:rPr>
            </w:pPr>
            <w:r>
              <w:rPr>
                <w:rFonts w:ascii="Times New Roman" w:hAnsi="Times New Roman" w:hint="eastAsia"/>
                <w:szCs w:val="21"/>
              </w:rPr>
              <w:t xml:space="preserve">36362436.579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13</w:t>
            </w:r>
          </w:p>
        </w:tc>
        <w:tc>
          <w:p>
            <w:pPr>
              <w:spacing w:line="360" w:lineRule="exact"/>
              <w:jc w:val="center"/>
              <w:rPr>
                <w:rFonts w:ascii="Times New Roman" w:hAnsi="Times New Roman"/>
                <w:szCs w:val="21"/>
              </w:rPr>
            </w:pPr>
            <w:r>
              <w:rPr>
                <w:rFonts w:ascii="Times New Roman" w:hAnsi="Times New Roman" w:hint="eastAsia"/>
                <w:szCs w:val="21"/>
              </w:rPr>
              <w:t>3179583.949</w:t>
            </w:r>
          </w:p>
        </w:tc>
        <w:tc>
          <w:p>
            <w:pPr>
              <w:spacing w:line="360" w:lineRule="exact"/>
              <w:jc w:val="center"/>
              <w:rPr>
                <w:rFonts w:ascii="Times New Roman" w:hAnsi="Times New Roman"/>
                <w:szCs w:val="21"/>
              </w:rPr>
            </w:pPr>
            <w:r>
              <w:rPr>
                <w:rFonts w:ascii="Times New Roman" w:hAnsi="Times New Roman" w:hint="eastAsia"/>
                <w:szCs w:val="21"/>
              </w:rPr>
              <w:t xml:space="preserve">36362427.954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14</w:t>
            </w:r>
          </w:p>
        </w:tc>
        <w:tc>
          <w:p>
            <w:pPr>
              <w:spacing w:line="360" w:lineRule="exact"/>
              <w:jc w:val="center"/>
              <w:rPr>
                <w:rFonts w:ascii="Times New Roman" w:hAnsi="Times New Roman"/>
                <w:szCs w:val="21"/>
              </w:rPr>
            </w:pPr>
            <w:r>
              <w:rPr>
                <w:rFonts w:ascii="Times New Roman" w:hAnsi="Times New Roman" w:hint="eastAsia"/>
                <w:szCs w:val="21"/>
              </w:rPr>
              <w:t>3179582.351</w:t>
            </w:r>
          </w:p>
        </w:tc>
        <w:tc>
          <w:p>
            <w:pPr>
              <w:spacing w:line="360" w:lineRule="exact"/>
              <w:jc w:val="center"/>
              <w:rPr>
                <w:rFonts w:ascii="Times New Roman" w:hAnsi="Times New Roman"/>
                <w:szCs w:val="21"/>
              </w:rPr>
            </w:pPr>
            <w:r>
              <w:rPr>
                <w:rFonts w:ascii="Times New Roman" w:hAnsi="Times New Roman" w:hint="eastAsia"/>
                <w:szCs w:val="21"/>
              </w:rPr>
              <w:t xml:space="preserve">36362419.790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15</w:t>
            </w:r>
          </w:p>
        </w:tc>
        <w:tc>
          <w:p>
            <w:pPr>
              <w:spacing w:line="360" w:lineRule="exact"/>
              <w:jc w:val="center"/>
              <w:rPr>
                <w:rFonts w:ascii="Times New Roman" w:hAnsi="Times New Roman"/>
                <w:szCs w:val="21"/>
              </w:rPr>
            </w:pPr>
            <w:r>
              <w:rPr>
                <w:rFonts w:ascii="Times New Roman" w:hAnsi="Times New Roman" w:hint="eastAsia"/>
                <w:szCs w:val="21"/>
              </w:rPr>
              <w:t>3179580.930</w:t>
            </w:r>
          </w:p>
        </w:tc>
        <w:tc>
          <w:p>
            <w:pPr>
              <w:spacing w:line="360" w:lineRule="exact"/>
              <w:jc w:val="center"/>
              <w:rPr>
                <w:rFonts w:ascii="Times New Roman" w:hAnsi="Times New Roman"/>
                <w:szCs w:val="21"/>
              </w:rPr>
            </w:pPr>
            <w:r>
              <w:rPr>
                <w:rFonts w:ascii="Times New Roman" w:hAnsi="Times New Roman" w:hint="eastAsia"/>
                <w:szCs w:val="21"/>
              </w:rPr>
              <w:t xml:space="preserve">36362399.633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16</w:t>
            </w:r>
          </w:p>
        </w:tc>
        <w:tc>
          <w:p>
            <w:pPr>
              <w:spacing w:line="360" w:lineRule="exact"/>
              <w:jc w:val="center"/>
              <w:rPr>
                <w:rFonts w:ascii="Times New Roman" w:hAnsi="Times New Roman"/>
                <w:szCs w:val="21"/>
              </w:rPr>
            </w:pPr>
            <w:r>
              <w:rPr>
                <w:rFonts w:ascii="Times New Roman" w:hAnsi="Times New Roman" w:hint="eastAsia"/>
                <w:szCs w:val="21"/>
              </w:rPr>
              <w:t>3179582.509</w:t>
            </w:r>
          </w:p>
        </w:tc>
        <w:tc>
          <w:p>
            <w:pPr>
              <w:spacing w:line="360" w:lineRule="exact"/>
              <w:jc w:val="center"/>
              <w:rPr>
                <w:rFonts w:ascii="Times New Roman" w:hAnsi="Times New Roman"/>
                <w:szCs w:val="21"/>
              </w:rPr>
            </w:pPr>
            <w:r>
              <w:rPr>
                <w:rFonts w:ascii="Times New Roman" w:hAnsi="Times New Roman" w:hint="eastAsia"/>
                <w:szCs w:val="21"/>
              </w:rPr>
              <w:t xml:space="preserve">36362389.757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17</w:t>
            </w:r>
          </w:p>
        </w:tc>
        <w:tc>
          <w:p>
            <w:pPr>
              <w:spacing w:line="360" w:lineRule="exact"/>
              <w:jc w:val="center"/>
              <w:rPr>
                <w:rFonts w:ascii="Times New Roman" w:hAnsi="Times New Roman"/>
                <w:szCs w:val="21"/>
              </w:rPr>
            </w:pPr>
            <w:r>
              <w:rPr>
                <w:rFonts w:ascii="Times New Roman" w:hAnsi="Times New Roman" w:hint="eastAsia"/>
                <w:szCs w:val="21"/>
              </w:rPr>
              <w:t>3179589.585</w:t>
            </w:r>
          </w:p>
        </w:tc>
        <w:tc>
          <w:p>
            <w:pPr>
              <w:spacing w:line="360" w:lineRule="exact"/>
              <w:jc w:val="center"/>
              <w:rPr>
                <w:rFonts w:ascii="Times New Roman" w:hAnsi="Times New Roman"/>
                <w:szCs w:val="21"/>
              </w:rPr>
            </w:pPr>
            <w:r>
              <w:rPr>
                <w:rFonts w:ascii="Times New Roman" w:hAnsi="Times New Roman" w:hint="eastAsia"/>
                <w:szCs w:val="21"/>
              </w:rPr>
              <w:t xml:space="preserve">36362372.093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18</w:t>
            </w:r>
          </w:p>
        </w:tc>
        <w:tc>
          <w:p>
            <w:pPr>
              <w:spacing w:line="360" w:lineRule="exact"/>
              <w:jc w:val="center"/>
              <w:rPr>
                <w:rFonts w:ascii="Times New Roman" w:hAnsi="Times New Roman"/>
                <w:szCs w:val="21"/>
              </w:rPr>
            </w:pPr>
            <w:r>
              <w:rPr>
                <w:rFonts w:ascii="Times New Roman" w:hAnsi="Times New Roman" w:hint="eastAsia"/>
                <w:szCs w:val="21"/>
              </w:rPr>
              <w:t>3179602.600</w:t>
            </w:r>
          </w:p>
        </w:tc>
        <w:tc>
          <w:p>
            <w:pPr>
              <w:spacing w:line="360" w:lineRule="exact"/>
              <w:jc w:val="center"/>
              <w:rPr>
                <w:rFonts w:ascii="Times New Roman" w:hAnsi="Times New Roman"/>
                <w:szCs w:val="21"/>
              </w:rPr>
            </w:pPr>
            <w:r>
              <w:rPr>
                <w:rFonts w:ascii="Times New Roman" w:hAnsi="Times New Roman" w:hint="eastAsia"/>
                <w:szCs w:val="21"/>
              </w:rPr>
              <w:t xml:space="preserve">36362344.956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19</w:t>
            </w:r>
          </w:p>
        </w:tc>
        <w:tc>
          <w:p>
            <w:pPr>
              <w:spacing w:line="360" w:lineRule="exact"/>
              <w:jc w:val="center"/>
              <w:rPr>
                <w:rFonts w:ascii="Times New Roman" w:hAnsi="Times New Roman"/>
                <w:szCs w:val="21"/>
              </w:rPr>
            </w:pPr>
            <w:r>
              <w:rPr>
                <w:rFonts w:ascii="Times New Roman" w:hAnsi="Times New Roman" w:hint="eastAsia"/>
                <w:szCs w:val="21"/>
              </w:rPr>
              <w:t>3179608.610</w:t>
            </w:r>
          </w:p>
        </w:tc>
        <w:tc>
          <w:p>
            <w:pPr>
              <w:spacing w:line="360" w:lineRule="exact"/>
              <w:jc w:val="center"/>
              <w:rPr>
                <w:rFonts w:ascii="Times New Roman" w:hAnsi="Times New Roman"/>
                <w:szCs w:val="21"/>
              </w:rPr>
            </w:pPr>
            <w:r>
              <w:rPr>
                <w:rFonts w:ascii="Times New Roman" w:hAnsi="Times New Roman" w:hint="eastAsia"/>
                <w:szCs w:val="21"/>
              </w:rPr>
              <w:t xml:space="preserve">36362321.437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20</w:t>
            </w:r>
          </w:p>
        </w:tc>
        <w:tc>
          <w:p>
            <w:pPr>
              <w:spacing w:line="360" w:lineRule="exact"/>
              <w:jc w:val="center"/>
              <w:rPr>
                <w:rFonts w:ascii="Times New Roman" w:hAnsi="Times New Roman"/>
                <w:szCs w:val="21"/>
              </w:rPr>
            </w:pPr>
            <w:r>
              <w:rPr>
                <w:rFonts w:ascii="Times New Roman" w:hAnsi="Times New Roman" w:hint="eastAsia"/>
                <w:szCs w:val="21"/>
              </w:rPr>
              <w:t>3179591.451</w:t>
            </w:r>
          </w:p>
        </w:tc>
        <w:tc>
          <w:p>
            <w:pPr>
              <w:spacing w:line="360" w:lineRule="exact"/>
              <w:jc w:val="center"/>
              <w:rPr>
                <w:rFonts w:ascii="Times New Roman" w:hAnsi="Times New Roman"/>
                <w:szCs w:val="21"/>
              </w:rPr>
            </w:pPr>
            <w:r>
              <w:rPr>
                <w:rFonts w:ascii="Times New Roman" w:hAnsi="Times New Roman" w:hint="eastAsia"/>
                <w:szCs w:val="21"/>
              </w:rPr>
              <w:t xml:space="preserve">36362284.592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21</w:t>
            </w:r>
          </w:p>
        </w:tc>
        <w:tc>
          <w:p>
            <w:pPr>
              <w:spacing w:line="360" w:lineRule="exact"/>
              <w:jc w:val="center"/>
              <w:rPr>
                <w:rFonts w:ascii="Times New Roman" w:hAnsi="Times New Roman"/>
                <w:szCs w:val="21"/>
              </w:rPr>
            </w:pPr>
            <w:r>
              <w:rPr>
                <w:rFonts w:ascii="Times New Roman" w:hAnsi="Times New Roman" w:hint="eastAsia"/>
                <w:szCs w:val="21"/>
              </w:rPr>
              <w:t>3179602.947</w:t>
            </w:r>
          </w:p>
        </w:tc>
        <w:tc>
          <w:p>
            <w:pPr>
              <w:spacing w:line="360" w:lineRule="exact"/>
              <w:jc w:val="center"/>
              <w:rPr>
                <w:rFonts w:ascii="Times New Roman" w:hAnsi="Times New Roman"/>
                <w:szCs w:val="21"/>
              </w:rPr>
            </w:pPr>
            <w:r>
              <w:rPr>
                <w:rFonts w:ascii="Times New Roman" w:hAnsi="Times New Roman" w:hint="eastAsia"/>
                <w:szCs w:val="21"/>
              </w:rPr>
              <w:t xml:space="preserve">36362235.808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22</w:t>
            </w:r>
          </w:p>
        </w:tc>
        <w:tc>
          <w:p>
            <w:pPr>
              <w:spacing w:line="360" w:lineRule="exact"/>
              <w:jc w:val="center"/>
              <w:rPr>
                <w:rFonts w:ascii="Times New Roman" w:hAnsi="Times New Roman"/>
                <w:szCs w:val="21"/>
              </w:rPr>
            </w:pPr>
            <w:r>
              <w:rPr>
                <w:rFonts w:ascii="Times New Roman" w:hAnsi="Times New Roman" w:hint="eastAsia"/>
                <w:szCs w:val="21"/>
              </w:rPr>
              <w:t>3179620.520</w:t>
            </w:r>
          </w:p>
        </w:tc>
        <w:tc>
          <w:p>
            <w:pPr>
              <w:spacing w:line="360" w:lineRule="exact"/>
              <w:jc w:val="center"/>
              <w:rPr>
                <w:rFonts w:ascii="Times New Roman" w:hAnsi="Times New Roman"/>
                <w:szCs w:val="21"/>
              </w:rPr>
            </w:pPr>
            <w:r>
              <w:rPr>
                <w:rFonts w:ascii="Times New Roman" w:hAnsi="Times New Roman" w:hint="eastAsia"/>
                <w:szCs w:val="21"/>
              </w:rPr>
              <w:t xml:space="preserve">36362213.572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9</w:t>
      </w:r>
      <w:r>
        <w:rPr>
          <w:rFonts w:ascii="Times New Roman" w:hAnsi="Times New Roman" w:cs="Times New Roman"/>
          <w:szCs w:val="21"/>
        </w:rPr>
        <w:t>万元（大写：</w:t>
      </w:r>
      <w:r>
        <w:rPr>
          <w:rFonts w:ascii="宋体" w:eastAsia="宋体" w:hAnsi="宋体" w:cs="宋体" w:hint="eastAsia"/>
          <w:szCs w:val="21"/>
        </w:rPr>
        <w:t>玖万元整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2020年08月31日09时30分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采矿权出让缴纳的50%保证金，采矿权成交后转为采矿权出让收益，剩余50%采矿权出让收益在采矿权出让合同签订之日起7个工作日内一次性缴纳完清。</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2、根据出让前期报告等资料，矿区范围保有资源储量23.2万吨，预计总可采资源储量18.8万吨。
3、竞得人需在签订采矿权成交确认书后十个工作日内一次性另行支付原采矿权人固定资产投入等其他费用511.91万元(固定资产价值评估510.31万元，《固定资产价值评估报告》编制费用1.6万元）至出让方指定账户（收款单位：重庆市綦江区红益建材有限公司，开户行：重庆农村商业银行股份有限公司綦江支行版画院分理处，帐号：1108080120010001062），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綦江区丁山镇关伏村一社砖瓦用页岩矿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綦江区三江街道办事处龙塘村建筑用砂岩矿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GC20004</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綦江区三江街道办事处龙塘村建筑用砂岩矿</w:t>
      </w:r>
      <w:r>
        <w:rPr>
          <w:rFonts w:ascii="Times New Roman" w:hAnsi="Times New Roman"/>
          <w:kern w:val="0"/>
          <w:szCs w:val="21"/>
        </w:rPr>
        <w:t>采矿权位于</w:t>
      </w:r>
      <w:r>
        <w:rPr>
          <w:rFonts w:ascii="Times New Roman" w:hAnsi="Times New Roman" w:hint="eastAsia"/>
          <w:szCs w:val="21"/>
        </w:rPr>
        <w:t>綦江区三江街道龙塘村四社鸦雀台</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綦江区三江街道办事处龙塘村建筑用砂岩矿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綦江区三江街道龙塘村四社鸦雀台</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389.59</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0.0533</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585</w:t>
      </w:r>
      <w:r>
        <w:rPr>
          <w:rFonts w:ascii="Times New Roman" w:hAnsi="Times New Roman" w:hint="eastAsia"/>
        </w:rPr>
        <w:t>米</w:t>
      </w:r>
      <w:r>
        <w:rPr>
          <w:rFonts w:ascii="Times New Roman" w:hAnsi="Times New Roman" w:hint="eastAsia"/>
        </w:rPr>
        <w:t>至</w:t>
      </w:r>
      <w:r>
        <w:rPr>
          <w:rFonts w:ascii="Times New Roman" w:hAnsi="Times New Roman" w:hint="eastAsia"/>
        </w:rPr>
        <w:t>528</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建筑用砂岩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193.225</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15</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9.1</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3203935.556</w:t>
            </w:r>
          </w:p>
        </w:tc>
        <w:tc>
          <w:p>
            <w:pPr>
              <w:spacing w:line="360" w:lineRule="exact"/>
              <w:jc w:val="center"/>
              <w:rPr>
                <w:rFonts w:ascii="Times New Roman" w:hAnsi="Times New Roman"/>
                <w:szCs w:val="21"/>
              </w:rPr>
            </w:pPr>
            <w:r>
              <w:rPr>
                <w:rFonts w:ascii="Times New Roman" w:hAnsi="Times New Roman" w:hint="eastAsia"/>
                <w:szCs w:val="21"/>
              </w:rPr>
              <w:t>36367844.603</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3203873.556</w:t>
            </w:r>
          </w:p>
        </w:tc>
        <w:tc>
          <w:p>
            <w:pPr>
              <w:spacing w:line="360" w:lineRule="exact"/>
              <w:jc w:val="center"/>
              <w:rPr>
                <w:rFonts w:ascii="Times New Roman" w:hAnsi="Times New Roman"/>
                <w:szCs w:val="21"/>
              </w:rPr>
            </w:pPr>
            <w:r>
              <w:rPr>
                <w:rFonts w:ascii="Times New Roman" w:hAnsi="Times New Roman" w:hint="eastAsia"/>
                <w:szCs w:val="21"/>
              </w:rPr>
              <w:t>36367905.603</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3203898.556</w:t>
            </w:r>
          </w:p>
        </w:tc>
        <w:tc>
          <w:p>
            <w:pPr>
              <w:spacing w:line="360" w:lineRule="exact"/>
              <w:jc w:val="center"/>
              <w:rPr>
                <w:rFonts w:ascii="Times New Roman" w:hAnsi="Times New Roman"/>
                <w:szCs w:val="21"/>
              </w:rPr>
            </w:pPr>
            <w:r>
              <w:rPr>
                <w:rFonts w:ascii="Times New Roman" w:hAnsi="Times New Roman" w:hint="eastAsia"/>
                <w:szCs w:val="21"/>
              </w:rPr>
              <w:t>36367953.603</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3203886.556</w:t>
            </w:r>
          </w:p>
        </w:tc>
        <w:tc>
          <w:p>
            <w:pPr>
              <w:spacing w:line="360" w:lineRule="exact"/>
              <w:jc w:val="center"/>
              <w:rPr>
                <w:rFonts w:ascii="Times New Roman" w:hAnsi="Times New Roman"/>
                <w:szCs w:val="21"/>
              </w:rPr>
            </w:pPr>
            <w:r>
              <w:rPr>
                <w:rFonts w:ascii="Times New Roman" w:hAnsi="Times New Roman" w:hint="eastAsia"/>
                <w:szCs w:val="21"/>
              </w:rPr>
              <w:t>36367983.603</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3203836.938</w:t>
            </w:r>
          </w:p>
        </w:tc>
        <w:tc>
          <w:p>
            <w:pPr>
              <w:spacing w:line="360" w:lineRule="exact"/>
              <w:jc w:val="center"/>
              <w:rPr>
                <w:rFonts w:ascii="Times New Roman" w:hAnsi="Times New Roman"/>
                <w:szCs w:val="21"/>
              </w:rPr>
            </w:pPr>
            <w:r>
              <w:rPr>
                <w:rFonts w:ascii="Times New Roman" w:hAnsi="Times New Roman" w:hint="eastAsia"/>
                <w:szCs w:val="21"/>
              </w:rPr>
              <w:t>36367985.123</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3203758.555</w:t>
            </w:r>
          </w:p>
        </w:tc>
        <w:tc>
          <w:p>
            <w:pPr>
              <w:spacing w:line="360" w:lineRule="exact"/>
              <w:jc w:val="center"/>
              <w:rPr>
                <w:rFonts w:ascii="Times New Roman" w:hAnsi="Times New Roman"/>
                <w:szCs w:val="21"/>
              </w:rPr>
            </w:pPr>
            <w:r>
              <w:rPr>
                <w:rFonts w:ascii="Times New Roman" w:hAnsi="Times New Roman" w:hint="eastAsia"/>
                <w:szCs w:val="21"/>
              </w:rPr>
              <w:t xml:space="preserve">36367946.812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3203750.490</w:t>
            </w:r>
          </w:p>
        </w:tc>
        <w:tc>
          <w:p>
            <w:pPr>
              <w:spacing w:line="360" w:lineRule="exact"/>
              <w:jc w:val="center"/>
              <w:rPr>
                <w:rFonts w:ascii="Times New Roman" w:hAnsi="Times New Roman"/>
                <w:szCs w:val="21"/>
              </w:rPr>
            </w:pPr>
            <w:r>
              <w:rPr>
                <w:rFonts w:ascii="Times New Roman" w:hAnsi="Times New Roman" w:hint="eastAsia"/>
                <w:szCs w:val="21"/>
              </w:rPr>
              <w:t xml:space="preserve">36367954.271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8</w:t>
            </w:r>
          </w:p>
        </w:tc>
        <w:tc>
          <w:p>
            <w:pPr>
              <w:spacing w:line="360" w:lineRule="exact"/>
              <w:jc w:val="center"/>
              <w:rPr>
                <w:rFonts w:ascii="Times New Roman" w:hAnsi="Times New Roman"/>
                <w:szCs w:val="21"/>
              </w:rPr>
            </w:pPr>
            <w:r>
              <w:rPr>
                <w:rFonts w:ascii="Times New Roman" w:hAnsi="Times New Roman" w:hint="eastAsia"/>
                <w:szCs w:val="21"/>
              </w:rPr>
              <w:t>3203638.069</w:t>
            </w:r>
          </w:p>
        </w:tc>
        <w:tc>
          <w:p>
            <w:pPr>
              <w:spacing w:line="360" w:lineRule="exact"/>
              <w:jc w:val="center"/>
              <w:rPr>
                <w:rFonts w:ascii="Times New Roman" w:hAnsi="Times New Roman"/>
                <w:szCs w:val="21"/>
              </w:rPr>
            </w:pPr>
            <w:r>
              <w:rPr>
                <w:rFonts w:ascii="Times New Roman" w:hAnsi="Times New Roman" w:hint="eastAsia"/>
                <w:szCs w:val="21"/>
              </w:rPr>
              <w:t xml:space="preserve">36367909.783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9</w:t>
            </w:r>
          </w:p>
        </w:tc>
        <w:tc>
          <w:p>
            <w:pPr>
              <w:spacing w:line="360" w:lineRule="exact"/>
              <w:jc w:val="center"/>
              <w:rPr>
                <w:rFonts w:ascii="Times New Roman" w:hAnsi="Times New Roman"/>
                <w:szCs w:val="21"/>
              </w:rPr>
            </w:pPr>
            <w:r>
              <w:rPr>
                <w:rFonts w:ascii="Times New Roman" w:hAnsi="Times New Roman" w:hint="eastAsia"/>
                <w:szCs w:val="21"/>
              </w:rPr>
              <w:t>3203666.273</w:t>
            </w:r>
          </w:p>
        </w:tc>
        <w:tc>
          <w:p>
            <w:pPr>
              <w:spacing w:line="360" w:lineRule="exact"/>
              <w:jc w:val="center"/>
              <w:rPr>
                <w:rFonts w:ascii="Times New Roman" w:hAnsi="Times New Roman"/>
                <w:szCs w:val="21"/>
              </w:rPr>
            </w:pPr>
            <w:r>
              <w:rPr>
                <w:rFonts w:ascii="Times New Roman" w:hAnsi="Times New Roman" w:hint="eastAsia"/>
                <w:szCs w:val="21"/>
              </w:rPr>
              <w:t xml:space="preserve">36367832.295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10</w:t>
            </w:r>
          </w:p>
        </w:tc>
        <w:tc>
          <w:p>
            <w:pPr>
              <w:spacing w:line="360" w:lineRule="exact"/>
              <w:jc w:val="center"/>
              <w:rPr>
                <w:rFonts w:ascii="Times New Roman" w:hAnsi="Times New Roman"/>
                <w:szCs w:val="21"/>
              </w:rPr>
            </w:pPr>
            <w:r>
              <w:rPr>
                <w:rFonts w:ascii="Times New Roman" w:hAnsi="Times New Roman" w:hint="eastAsia"/>
                <w:szCs w:val="21"/>
              </w:rPr>
              <w:t>3203614.928</w:t>
            </w:r>
          </w:p>
        </w:tc>
        <w:tc>
          <w:p>
            <w:pPr>
              <w:spacing w:line="360" w:lineRule="exact"/>
              <w:jc w:val="center"/>
              <w:rPr>
                <w:rFonts w:ascii="Times New Roman" w:hAnsi="Times New Roman"/>
                <w:szCs w:val="21"/>
              </w:rPr>
            </w:pPr>
            <w:r>
              <w:rPr>
                <w:rFonts w:ascii="Times New Roman" w:hAnsi="Times New Roman" w:hint="eastAsia"/>
                <w:szCs w:val="21"/>
              </w:rPr>
              <w:t xml:space="preserve">36367815.133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11</w:t>
            </w:r>
          </w:p>
        </w:tc>
        <w:tc>
          <w:p>
            <w:pPr>
              <w:spacing w:line="360" w:lineRule="exact"/>
              <w:jc w:val="center"/>
              <w:rPr>
                <w:rFonts w:ascii="Times New Roman" w:hAnsi="Times New Roman"/>
                <w:szCs w:val="21"/>
              </w:rPr>
            </w:pPr>
            <w:r>
              <w:rPr>
                <w:rFonts w:ascii="Times New Roman" w:hAnsi="Times New Roman" w:hint="eastAsia"/>
                <w:szCs w:val="21"/>
              </w:rPr>
              <w:t>3203571.844</w:t>
            </w:r>
          </w:p>
        </w:tc>
        <w:tc>
          <w:p>
            <w:pPr>
              <w:spacing w:line="360" w:lineRule="exact"/>
              <w:jc w:val="center"/>
              <w:rPr>
                <w:rFonts w:ascii="Times New Roman" w:hAnsi="Times New Roman"/>
                <w:szCs w:val="21"/>
              </w:rPr>
            </w:pPr>
            <w:r>
              <w:rPr>
                <w:rFonts w:ascii="Times New Roman" w:hAnsi="Times New Roman" w:hint="eastAsia"/>
                <w:szCs w:val="21"/>
              </w:rPr>
              <w:t xml:space="preserve">36367933.505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12</w:t>
            </w:r>
          </w:p>
        </w:tc>
        <w:tc>
          <w:p>
            <w:pPr>
              <w:spacing w:line="360" w:lineRule="exact"/>
              <w:jc w:val="center"/>
              <w:rPr>
                <w:rFonts w:ascii="Times New Roman" w:hAnsi="Times New Roman"/>
                <w:szCs w:val="21"/>
              </w:rPr>
            </w:pPr>
            <w:r>
              <w:rPr>
                <w:rFonts w:ascii="Times New Roman" w:hAnsi="Times New Roman" w:hint="eastAsia"/>
                <w:szCs w:val="21"/>
              </w:rPr>
              <w:t>3203449.069</w:t>
            </w:r>
          </w:p>
        </w:tc>
        <w:tc>
          <w:p>
            <w:pPr>
              <w:spacing w:line="360" w:lineRule="exact"/>
              <w:jc w:val="center"/>
              <w:rPr>
                <w:rFonts w:ascii="Times New Roman" w:hAnsi="Times New Roman"/>
                <w:szCs w:val="21"/>
              </w:rPr>
            </w:pPr>
            <w:r>
              <w:rPr>
                <w:rFonts w:ascii="Times New Roman" w:hAnsi="Times New Roman" w:hint="eastAsia"/>
                <w:szCs w:val="21"/>
              </w:rPr>
              <w:t xml:space="preserve">36367899.424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13</w:t>
            </w:r>
          </w:p>
        </w:tc>
        <w:tc>
          <w:p>
            <w:pPr>
              <w:spacing w:line="360" w:lineRule="exact"/>
              <w:jc w:val="center"/>
              <w:rPr>
                <w:rFonts w:ascii="Times New Roman" w:hAnsi="Times New Roman"/>
                <w:szCs w:val="21"/>
              </w:rPr>
            </w:pPr>
            <w:r>
              <w:rPr>
                <w:rFonts w:ascii="Times New Roman" w:hAnsi="Times New Roman" w:hint="eastAsia"/>
                <w:szCs w:val="21"/>
              </w:rPr>
              <w:t>3203476.056</w:t>
            </w:r>
          </w:p>
        </w:tc>
        <w:tc>
          <w:p>
            <w:pPr>
              <w:spacing w:line="360" w:lineRule="exact"/>
              <w:jc w:val="center"/>
              <w:rPr>
                <w:rFonts w:ascii="Times New Roman" w:hAnsi="Times New Roman"/>
                <w:szCs w:val="21"/>
              </w:rPr>
            </w:pPr>
            <w:r>
              <w:rPr>
                <w:rFonts w:ascii="Times New Roman" w:hAnsi="Times New Roman" w:hint="eastAsia"/>
                <w:szCs w:val="21"/>
              </w:rPr>
              <w:t xml:space="preserve">36367825.253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14</w:t>
            </w:r>
          </w:p>
        </w:tc>
        <w:tc>
          <w:p>
            <w:pPr>
              <w:spacing w:line="360" w:lineRule="exact"/>
              <w:jc w:val="center"/>
              <w:rPr>
                <w:rFonts w:ascii="Times New Roman" w:hAnsi="Times New Roman"/>
                <w:szCs w:val="21"/>
              </w:rPr>
            </w:pPr>
            <w:r>
              <w:rPr>
                <w:rFonts w:ascii="Times New Roman" w:hAnsi="Times New Roman" w:hint="eastAsia"/>
                <w:szCs w:val="21"/>
              </w:rPr>
              <w:t>3203515.606</w:t>
            </w:r>
          </w:p>
        </w:tc>
        <w:tc>
          <w:p>
            <w:pPr>
              <w:spacing w:line="360" w:lineRule="exact"/>
              <w:jc w:val="center"/>
              <w:rPr>
                <w:rFonts w:ascii="Times New Roman" w:hAnsi="Times New Roman"/>
                <w:szCs w:val="21"/>
              </w:rPr>
            </w:pPr>
            <w:r>
              <w:rPr>
                <w:rFonts w:ascii="Times New Roman" w:hAnsi="Times New Roman" w:hint="eastAsia"/>
                <w:szCs w:val="21"/>
              </w:rPr>
              <w:t xml:space="preserve">36367816.073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15</w:t>
            </w:r>
          </w:p>
        </w:tc>
        <w:tc>
          <w:p>
            <w:pPr>
              <w:spacing w:line="360" w:lineRule="exact"/>
              <w:jc w:val="center"/>
              <w:rPr>
                <w:rFonts w:ascii="Times New Roman" w:hAnsi="Times New Roman"/>
                <w:szCs w:val="21"/>
              </w:rPr>
            </w:pPr>
            <w:r>
              <w:rPr>
                <w:rFonts w:ascii="Times New Roman" w:hAnsi="Times New Roman" w:hint="eastAsia"/>
                <w:szCs w:val="21"/>
              </w:rPr>
              <w:t>3203646.156</w:t>
            </w:r>
          </w:p>
        </w:tc>
        <w:tc>
          <w:p>
            <w:pPr>
              <w:spacing w:line="360" w:lineRule="exact"/>
              <w:jc w:val="center"/>
              <w:rPr>
                <w:rFonts w:ascii="Times New Roman" w:hAnsi="Times New Roman"/>
                <w:szCs w:val="21"/>
              </w:rPr>
            </w:pPr>
            <w:r>
              <w:rPr>
                <w:rFonts w:ascii="Times New Roman" w:hAnsi="Times New Roman" w:hint="eastAsia"/>
                <w:szCs w:val="21"/>
              </w:rPr>
              <w:t xml:space="preserve">36367775.833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16</w:t>
            </w:r>
          </w:p>
        </w:tc>
        <w:tc>
          <w:p>
            <w:pPr>
              <w:spacing w:line="360" w:lineRule="exact"/>
              <w:jc w:val="center"/>
              <w:rPr>
                <w:rFonts w:ascii="Times New Roman" w:hAnsi="Times New Roman"/>
                <w:szCs w:val="21"/>
              </w:rPr>
            </w:pPr>
            <w:r>
              <w:rPr>
                <w:rFonts w:ascii="Times New Roman" w:hAnsi="Times New Roman" w:hint="eastAsia"/>
                <w:szCs w:val="21"/>
              </w:rPr>
              <w:t>3203730.556</w:t>
            </w:r>
          </w:p>
        </w:tc>
        <w:tc>
          <w:p>
            <w:pPr>
              <w:spacing w:line="360" w:lineRule="exact"/>
              <w:jc w:val="center"/>
              <w:rPr>
                <w:rFonts w:ascii="Times New Roman" w:hAnsi="Times New Roman"/>
                <w:szCs w:val="21"/>
              </w:rPr>
            </w:pPr>
            <w:r>
              <w:rPr>
                <w:rFonts w:ascii="Times New Roman" w:hAnsi="Times New Roman" w:hint="eastAsia"/>
                <w:szCs w:val="21"/>
              </w:rPr>
              <w:t xml:space="preserve">36367840.603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17</w:t>
            </w:r>
          </w:p>
        </w:tc>
        <w:tc>
          <w:p>
            <w:pPr>
              <w:spacing w:line="360" w:lineRule="exact"/>
              <w:jc w:val="center"/>
              <w:rPr>
                <w:rFonts w:ascii="Times New Roman" w:hAnsi="Times New Roman"/>
                <w:szCs w:val="21"/>
              </w:rPr>
            </w:pPr>
            <w:r>
              <w:rPr>
                <w:rFonts w:ascii="Times New Roman" w:hAnsi="Times New Roman" w:hint="eastAsia"/>
                <w:szCs w:val="21"/>
              </w:rPr>
              <w:t>3203738.556</w:t>
            </w:r>
          </w:p>
        </w:tc>
        <w:tc>
          <w:p>
            <w:pPr>
              <w:spacing w:line="360" w:lineRule="exact"/>
              <w:jc w:val="center"/>
              <w:rPr>
                <w:rFonts w:ascii="Times New Roman" w:hAnsi="Times New Roman"/>
                <w:szCs w:val="21"/>
              </w:rPr>
            </w:pPr>
            <w:r>
              <w:rPr>
                <w:rFonts w:ascii="Times New Roman" w:hAnsi="Times New Roman" w:hint="eastAsia"/>
                <w:szCs w:val="21"/>
              </w:rPr>
              <w:t xml:space="preserve">36367821.603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18</w:t>
            </w:r>
          </w:p>
        </w:tc>
        <w:tc>
          <w:p>
            <w:pPr>
              <w:spacing w:line="360" w:lineRule="exact"/>
              <w:jc w:val="center"/>
              <w:rPr>
                <w:rFonts w:ascii="Times New Roman" w:hAnsi="Times New Roman"/>
                <w:szCs w:val="21"/>
              </w:rPr>
            </w:pPr>
            <w:r>
              <w:rPr>
                <w:rFonts w:ascii="Times New Roman" w:hAnsi="Times New Roman" w:hint="eastAsia"/>
                <w:szCs w:val="21"/>
              </w:rPr>
              <w:t>3203804.556</w:t>
            </w:r>
          </w:p>
        </w:tc>
        <w:tc>
          <w:p>
            <w:pPr>
              <w:spacing w:line="360" w:lineRule="exact"/>
              <w:jc w:val="center"/>
              <w:rPr>
                <w:rFonts w:ascii="Times New Roman" w:hAnsi="Times New Roman"/>
                <w:szCs w:val="21"/>
              </w:rPr>
            </w:pPr>
            <w:r>
              <w:rPr>
                <w:rFonts w:ascii="Times New Roman" w:hAnsi="Times New Roman" w:hint="eastAsia"/>
                <w:szCs w:val="21"/>
              </w:rPr>
              <w:t xml:space="preserve">36367846.603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19</w:t>
            </w:r>
          </w:p>
        </w:tc>
        <w:tc>
          <w:p>
            <w:pPr>
              <w:spacing w:line="360" w:lineRule="exact"/>
              <w:jc w:val="center"/>
              <w:rPr>
                <w:rFonts w:ascii="Times New Roman" w:hAnsi="Times New Roman"/>
                <w:szCs w:val="21"/>
              </w:rPr>
            </w:pPr>
            <w:r>
              <w:rPr>
                <w:rFonts w:ascii="Times New Roman" w:hAnsi="Times New Roman" w:hint="eastAsia"/>
                <w:szCs w:val="21"/>
              </w:rPr>
              <w:t>3203809.556</w:t>
            </w:r>
          </w:p>
        </w:tc>
        <w:tc>
          <w:p>
            <w:pPr>
              <w:spacing w:line="360" w:lineRule="exact"/>
              <w:jc w:val="center"/>
              <w:rPr>
                <w:rFonts w:ascii="Times New Roman" w:hAnsi="Times New Roman"/>
                <w:szCs w:val="21"/>
              </w:rPr>
            </w:pPr>
            <w:r>
              <w:rPr>
                <w:rFonts w:ascii="Times New Roman" w:hAnsi="Times New Roman" w:hint="eastAsia"/>
                <w:szCs w:val="21"/>
              </w:rPr>
              <w:t xml:space="preserve">36367834.603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20</w:t>
            </w:r>
          </w:p>
        </w:tc>
        <w:tc>
          <w:p>
            <w:pPr>
              <w:spacing w:line="360" w:lineRule="exact"/>
              <w:jc w:val="center"/>
              <w:rPr>
                <w:rFonts w:ascii="Times New Roman" w:hAnsi="Times New Roman"/>
                <w:szCs w:val="21"/>
              </w:rPr>
            </w:pPr>
            <w:r>
              <w:rPr>
                <w:rFonts w:ascii="Times New Roman" w:hAnsi="Times New Roman" w:hint="eastAsia"/>
                <w:szCs w:val="21"/>
              </w:rPr>
              <w:t>3203798.556</w:t>
            </w:r>
          </w:p>
        </w:tc>
        <w:tc>
          <w:p>
            <w:pPr>
              <w:spacing w:line="360" w:lineRule="exact"/>
              <w:jc w:val="center"/>
              <w:rPr>
                <w:rFonts w:ascii="Times New Roman" w:hAnsi="Times New Roman"/>
                <w:szCs w:val="21"/>
              </w:rPr>
            </w:pPr>
            <w:r>
              <w:rPr>
                <w:rFonts w:ascii="Times New Roman" w:hAnsi="Times New Roman" w:hint="eastAsia"/>
                <w:szCs w:val="21"/>
              </w:rPr>
              <w:t xml:space="preserve">36367829.603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21</w:t>
            </w:r>
          </w:p>
        </w:tc>
        <w:tc>
          <w:p>
            <w:pPr>
              <w:spacing w:line="360" w:lineRule="exact"/>
              <w:jc w:val="center"/>
              <w:rPr>
                <w:rFonts w:ascii="Times New Roman" w:hAnsi="Times New Roman"/>
                <w:szCs w:val="21"/>
              </w:rPr>
            </w:pPr>
            <w:r>
              <w:rPr>
                <w:rFonts w:ascii="Times New Roman" w:hAnsi="Times New Roman" w:hint="eastAsia"/>
                <w:szCs w:val="21"/>
              </w:rPr>
              <w:t>3203810.556</w:t>
            </w:r>
          </w:p>
        </w:tc>
        <w:tc>
          <w:p>
            <w:pPr>
              <w:spacing w:line="360" w:lineRule="exact"/>
              <w:jc w:val="center"/>
              <w:rPr>
                <w:rFonts w:ascii="Times New Roman" w:hAnsi="Times New Roman"/>
                <w:szCs w:val="21"/>
              </w:rPr>
            </w:pPr>
            <w:r>
              <w:rPr>
                <w:rFonts w:ascii="Times New Roman" w:hAnsi="Times New Roman" w:hint="eastAsia"/>
                <w:szCs w:val="21"/>
              </w:rPr>
              <w:t xml:space="preserve">36367805.603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22</w:t>
            </w:r>
          </w:p>
        </w:tc>
        <w:tc>
          <w:p>
            <w:pPr>
              <w:spacing w:line="360" w:lineRule="exact"/>
              <w:jc w:val="center"/>
              <w:rPr>
                <w:rFonts w:ascii="Times New Roman" w:hAnsi="Times New Roman"/>
                <w:szCs w:val="21"/>
              </w:rPr>
            </w:pPr>
            <w:r>
              <w:rPr>
                <w:rFonts w:ascii="Times New Roman" w:hAnsi="Times New Roman" w:hint="eastAsia"/>
                <w:szCs w:val="21"/>
              </w:rPr>
              <w:t>3203812.556</w:t>
            </w:r>
          </w:p>
        </w:tc>
        <w:tc>
          <w:p>
            <w:pPr>
              <w:spacing w:line="360" w:lineRule="exact"/>
              <w:jc w:val="center"/>
              <w:rPr>
                <w:rFonts w:ascii="Times New Roman" w:hAnsi="Times New Roman"/>
                <w:szCs w:val="21"/>
              </w:rPr>
            </w:pPr>
            <w:r>
              <w:rPr>
                <w:rFonts w:ascii="Times New Roman" w:hAnsi="Times New Roman" w:hint="eastAsia"/>
                <w:szCs w:val="21"/>
              </w:rPr>
              <w:t xml:space="preserve">36367791.603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23</w:t>
            </w:r>
          </w:p>
        </w:tc>
        <w:tc>
          <w:p>
            <w:pPr>
              <w:spacing w:line="360" w:lineRule="exact"/>
              <w:jc w:val="center"/>
              <w:rPr>
                <w:rFonts w:ascii="Times New Roman" w:hAnsi="Times New Roman"/>
                <w:szCs w:val="21"/>
              </w:rPr>
            </w:pPr>
            <w:r>
              <w:rPr>
                <w:rFonts w:ascii="Times New Roman" w:hAnsi="Times New Roman" w:hint="eastAsia"/>
                <w:szCs w:val="21"/>
              </w:rPr>
              <w:t>3203838.564</w:t>
            </w:r>
          </w:p>
        </w:tc>
        <w:tc>
          <w:p>
            <w:pPr>
              <w:spacing w:line="360" w:lineRule="exact"/>
              <w:jc w:val="center"/>
              <w:rPr>
                <w:rFonts w:ascii="Times New Roman" w:hAnsi="Times New Roman"/>
                <w:szCs w:val="21"/>
              </w:rPr>
            </w:pPr>
            <w:r>
              <w:rPr>
                <w:rFonts w:ascii="Times New Roman" w:hAnsi="Times New Roman" w:hint="eastAsia"/>
                <w:szCs w:val="21"/>
              </w:rPr>
              <w:t xml:space="preserve">36367766.609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24</w:t>
            </w:r>
          </w:p>
        </w:tc>
        <w:tc>
          <w:p>
            <w:pPr>
              <w:spacing w:line="360" w:lineRule="exact"/>
              <w:jc w:val="center"/>
              <w:rPr>
                <w:rFonts w:ascii="Times New Roman" w:hAnsi="Times New Roman"/>
                <w:szCs w:val="21"/>
              </w:rPr>
            </w:pPr>
            <w:r>
              <w:rPr>
                <w:rFonts w:ascii="Times New Roman" w:hAnsi="Times New Roman" w:hint="eastAsia"/>
                <w:szCs w:val="21"/>
              </w:rPr>
              <w:t>3203893.556</w:t>
            </w:r>
          </w:p>
        </w:tc>
        <w:tc>
          <w:p>
            <w:pPr>
              <w:spacing w:line="360" w:lineRule="exact"/>
              <w:jc w:val="center"/>
              <w:rPr>
                <w:rFonts w:ascii="Times New Roman" w:hAnsi="Times New Roman"/>
                <w:szCs w:val="21"/>
              </w:rPr>
            </w:pPr>
            <w:r>
              <w:rPr>
                <w:rFonts w:ascii="Times New Roman" w:hAnsi="Times New Roman" w:hint="eastAsia"/>
                <w:szCs w:val="21"/>
              </w:rPr>
              <w:t xml:space="preserve">36367808.603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194</w:t>
      </w:r>
      <w:r>
        <w:rPr>
          <w:rFonts w:ascii="Times New Roman" w:hAnsi="Times New Roman" w:cs="Times New Roman"/>
          <w:szCs w:val="21"/>
        </w:rPr>
        <w:t>万元（大写：</w:t>
      </w:r>
      <w:r>
        <w:rPr>
          <w:rFonts w:ascii="宋体" w:eastAsia="宋体" w:hAnsi="宋体" w:cs="宋体" w:hint="eastAsia"/>
          <w:szCs w:val="21"/>
        </w:rPr>
        <w:t>壹佰玖拾肆万元整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38</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2020年08月31日10时40分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采矿权出让缴纳的50%保证金，采矿权成交后转为采矿权出让收益，剩余50%采矿权出让收益在采矿权出让合同签订之日起7个工作日内一次性缴纳完清。</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2、根据出让前期报告等资料，矿区范围保有资源储量204.5万吨，预计总可采资源储量135.375万吨。
3、竞得人需在签订采矿权成交确认书后十个工作日内一次性另行支付原采矿权人固定资产投入等其他费用650.1万元(固定资产价值评估645.3万元，《固定资产价值评估报告》编制费用4.8万元）至出让方指定账户（收款单位：綦江县廷建磊鑫建材有限公司，开户行：重庆农村商业银行綦江支行，帐号：1101010120010020534），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綦江区三江街道办事处龙塘村建筑用砂岩矿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綦江区赶水镇适中村建筑石料用灰岩矿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GC20005</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綦江区赶水镇适中村建筑石料用灰岩矿</w:t>
      </w:r>
      <w:r>
        <w:rPr>
          <w:rFonts w:ascii="Times New Roman" w:hAnsi="Times New Roman"/>
          <w:kern w:val="0"/>
          <w:szCs w:val="21"/>
        </w:rPr>
        <w:t>采矿权位于</w:t>
      </w:r>
      <w:r>
        <w:rPr>
          <w:rFonts w:ascii="Times New Roman" w:hAnsi="Times New Roman" w:hint="eastAsia"/>
          <w:szCs w:val="21"/>
        </w:rPr>
        <w:t>綦江区赶水镇适中村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綦江区赶水镇适中村建筑石料用灰岩矿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綦江区赶水镇适中村</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5441.5</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0.0929</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960</w:t>
      </w:r>
      <w:r>
        <w:rPr>
          <w:rFonts w:ascii="Times New Roman" w:hAnsi="Times New Roman" w:hint="eastAsia"/>
        </w:rPr>
        <w:t>米</w:t>
      </w:r>
      <w:r>
        <w:rPr>
          <w:rFonts w:ascii="Times New Roman" w:hAnsi="Times New Roman" w:hint="eastAsia"/>
        </w:rPr>
        <w:t>至</w:t>
      </w:r>
      <w:r>
        <w:rPr>
          <w:rFonts w:ascii="Times New Roman" w:hAnsi="Times New Roman" w:hint="eastAsia"/>
        </w:rPr>
        <w:t>850</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1088.3</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50</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12.2</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 xml:space="preserve">3177987.005 </w:t>
            </w:r>
          </w:p>
        </w:tc>
        <w:tc>
          <w:p>
            <w:pPr>
              <w:spacing w:line="360" w:lineRule="exact"/>
              <w:jc w:val="center"/>
              <w:rPr>
                <w:rFonts w:ascii="Times New Roman" w:hAnsi="Times New Roman"/>
                <w:szCs w:val="21"/>
              </w:rPr>
            </w:pPr>
            <w:r>
              <w:rPr>
                <w:rFonts w:ascii="Times New Roman" w:hAnsi="Times New Roman" w:hint="eastAsia"/>
                <w:szCs w:val="21"/>
              </w:rPr>
              <w:t xml:space="preserve">36384599.250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 xml:space="preserve">3178139.119 </w:t>
            </w:r>
          </w:p>
        </w:tc>
        <w:tc>
          <w:p>
            <w:pPr>
              <w:spacing w:line="360" w:lineRule="exact"/>
              <w:jc w:val="center"/>
              <w:rPr>
                <w:rFonts w:ascii="Times New Roman" w:hAnsi="Times New Roman"/>
                <w:szCs w:val="21"/>
              </w:rPr>
            </w:pPr>
            <w:r>
              <w:rPr>
                <w:rFonts w:ascii="Times New Roman" w:hAnsi="Times New Roman" w:hint="eastAsia"/>
                <w:szCs w:val="21"/>
              </w:rPr>
              <w:t xml:space="preserve">36384584.018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 xml:space="preserve">3178137.455 </w:t>
            </w:r>
          </w:p>
        </w:tc>
        <w:tc>
          <w:p>
            <w:pPr>
              <w:spacing w:line="360" w:lineRule="exact"/>
              <w:jc w:val="center"/>
              <w:rPr>
                <w:rFonts w:ascii="Times New Roman" w:hAnsi="Times New Roman"/>
                <w:szCs w:val="21"/>
              </w:rPr>
            </w:pPr>
            <w:r>
              <w:rPr>
                <w:rFonts w:ascii="Times New Roman" w:hAnsi="Times New Roman" w:hint="eastAsia"/>
                <w:szCs w:val="21"/>
              </w:rPr>
              <w:t xml:space="preserve">36384690.688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 xml:space="preserve">3178172.998 </w:t>
            </w:r>
          </w:p>
        </w:tc>
        <w:tc>
          <w:p>
            <w:pPr>
              <w:spacing w:line="360" w:lineRule="exact"/>
              <w:jc w:val="center"/>
              <w:rPr>
                <w:rFonts w:ascii="Times New Roman" w:hAnsi="Times New Roman"/>
                <w:szCs w:val="21"/>
              </w:rPr>
            </w:pPr>
            <w:r>
              <w:rPr>
                <w:rFonts w:ascii="Times New Roman" w:hAnsi="Times New Roman" w:hint="eastAsia"/>
                <w:szCs w:val="21"/>
              </w:rPr>
              <w:t xml:space="preserve">36384758.683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 xml:space="preserve">3178342.455 </w:t>
            </w:r>
          </w:p>
        </w:tc>
        <w:tc>
          <w:p>
            <w:pPr>
              <w:spacing w:line="360" w:lineRule="exact"/>
              <w:jc w:val="center"/>
              <w:rPr>
                <w:rFonts w:ascii="Times New Roman" w:hAnsi="Times New Roman"/>
                <w:szCs w:val="21"/>
              </w:rPr>
            </w:pPr>
            <w:r>
              <w:rPr>
                <w:rFonts w:ascii="Times New Roman" w:hAnsi="Times New Roman" w:hint="eastAsia"/>
                <w:szCs w:val="21"/>
              </w:rPr>
              <w:t xml:space="preserve">36384695.688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 xml:space="preserve">3178394.007 </w:t>
            </w:r>
          </w:p>
        </w:tc>
        <w:tc>
          <w:p>
            <w:pPr>
              <w:spacing w:line="360" w:lineRule="exact"/>
              <w:jc w:val="center"/>
              <w:rPr>
                <w:rFonts w:ascii="Times New Roman" w:hAnsi="Times New Roman"/>
                <w:szCs w:val="21"/>
              </w:rPr>
            </w:pPr>
            <w:r>
              <w:rPr>
                <w:rFonts w:ascii="Times New Roman" w:hAnsi="Times New Roman" w:hint="eastAsia"/>
                <w:szCs w:val="21"/>
              </w:rPr>
              <w:t xml:space="preserve">36384757.091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 xml:space="preserve">3178446.455 </w:t>
            </w:r>
          </w:p>
        </w:tc>
        <w:tc>
          <w:p>
            <w:pPr>
              <w:spacing w:line="360" w:lineRule="exact"/>
              <w:jc w:val="center"/>
              <w:rPr>
                <w:rFonts w:ascii="Times New Roman" w:hAnsi="Times New Roman"/>
                <w:szCs w:val="21"/>
              </w:rPr>
            </w:pPr>
            <w:r>
              <w:rPr>
                <w:rFonts w:ascii="Times New Roman" w:hAnsi="Times New Roman" w:hint="eastAsia"/>
                <w:szCs w:val="21"/>
              </w:rPr>
              <w:t xml:space="preserve">36384838.688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8</w:t>
            </w:r>
          </w:p>
        </w:tc>
        <w:tc>
          <w:p>
            <w:pPr>
              <w:spacing w:line="360" w:lineRule="exact"/>
              <w:jc w:val="center"/>
              <w:rPr>
                <w:rFonts w:ascii="Times New Roman" w:hAnsi="Times New Roman"/>
                <w:szCs w:val="21"/>
              </w:rPr>
            </w:pPr>
            <w:r>
              <w:rPr>
                <w:rFonts w:ascii="Times New Roman" w:hAnsi="Times New Roman" w:hint="eastAsia"/>
                <w:szCs w:val="21"/>
              </w:rPr>
              <w:t xml:space="preserve">3178307.327 </w:t>
            </w:r>
          </w:p>
        </w:tc>
        <w:tc>
          <w:p>
            <w:pPr>
              <w:spacing w:line="360" w:lineRule="exact"/>
              <w:jc w:val="center"/>
              <w:rPr>
                <w:rFonts w:ascii="Times New Roman" w:hAnsi="Times New Roman"/>
                <w:szCs w:val="21"/>
              </w:rPr>
            </w:pPr>
            <w:r>
              <w:rPr>
                <w:rFonts w:ascii="Times New Roman" w:hAnsi="Times New Roman" w:hint="eastAsia"/>
                <w:szCs w:val="21"/>
              </w:rPr>
              <w:t xml:space="preserve">36384898.141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9</w:t>
            </w:r>
          </w:p>
        </w:tc>
        <w:tc>
          <w:p>
            <w:pPr>
              <w:spacing w:line="360" w:lineRule="exact"/>
              <w:jc w:val="center"/>
              <w:rPr>
                <w:rFonts w:ascii="Times New Roman" w:hAnsi="Times New Roman"/>
                <w:szCs w:val="21"/>
              </w:rPr>
            </w:pPr>
            <w:r>
              <w:rPr>
                <w:rFonts w:ascii="Times New Roman" w:hAnsi="Times New Roman" w:hint="eastAsia"/>
                <w:szCs w:val="21"/>
              </w:rPr>
              <w:t xml:space="preserve">3178102.455 </w:t>
            </w:r>
          </w:p>
        </w:tc>
        <w:tc>
          <w:p>
            <w:pPr>
              <w:spacing w:line="360" w:lineRule="exact"/>
              <w:jc w:val="center"/>
              <w:rPr>
                <w:rFonts w:ascii="Times New Roman" w:hAnsi="Times New Roman"/>
                <w:szCs w:val="21"/>
              </w:rPr>
            </w:pPr>
            <w:r>
              <w:rPr>
                <w:rFonts w:ascii="Times New Roman" w:hAnsi="Times New Roman" w:hint="eastAsia"/>
                <w:szCs w:val="21"/>
              </w:rPr>
              <w:t xml:space="preserve">36384985.688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10</w:t>
            </w:r>
          </w:p>
        </w:tc>
        <w:tc>
          <w:p>
            <w:pPr>
              <w:spacing w:line="360" w:lineRule="exact"/>
              <w:jc w:val="center"/>
              <w:rPr>
                <w:rFonts w:ascii="Times New Roman" w:hAnsi="Times New Roman"/>
                <w:szCs w:val="21"/>
              </w:rPr>
            </w:pPr>
            <w:r>
              <w:rPr>
                <w:rFonts w:ascii="Times New Roman" w:hAnsi="Times New Roman" w:hint="eastAsia"/>
                <w:szCs w:val="21"/>
              </w:rPr>
              <w:t xml:space="preserve">3178022.455 </w:t>
            </w:r>
          </w:p>
        </w:tc>
        <w:tc>
          <w:p>
            <w:pPr>
              <w:spacing w:line="360" w:lineRule="exact"/>
              <w:jc w:val="center"/>
              <w:rPr>
                <w:rFonts w:ascii="Times New Roman" w:hAnsi="Times New Roman"/>
                <w:szCs w:val="21"/>
              </w:rPr>
            </w:pPr>
            <w:r>
              <w:rPr>
                <w:rFonts w:ascii="Times New Roman" w:hAnsi="Times New Roman" w:hint="eastAsia"/>
                <w:szCs w:val="21"/>
              </w:rPr>
              <w:t xml:space="preserve">36384801.688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
            </w:r>
          </w:p>
        </w:tc>
        <w:tc>
          <w:p>
            <w:pPr>
              <w:spacing w:line="360" w:lineRule="exact"/>
              <w:jc w:val="center"/>
              <w:rPr>
                <w:rFonts w:ascii="Times New Roman" w:hAnsi="Times New Roman"/>
                <w:szCs w:val="21"/>
              </w:rPr>
            </w:pPr>
            <w:r>
              <w:rPr>
                <w:rFonts w:ascii="Times New Roman" w:hAnsi="Times New Roman" w:hint="eastAsia"/>
                <w:szCs w:val="21"/>
              </w:rPr>
              <w:t/>
            </w:r>
          </w:p>
        </w:tc>
        <w:tc>
          <w:p>
            <w:pPr>
              <w:spacing w:line="360" w:lineRule="exact"/>
              <w:jc w:val="center"/>
              <w:rPr>
                <w:rFonts w:ascii="Times New Roman" w:hAnsi="Times New Roman"/>
                <w:szCs w:val="21"/>
              </w:rPr>
            </w:pPr>
            <w:r>
              <w:rPr>
                <w:rFonts w:ascii="Times New Roman" w:hAnsi="Times New Roman" w:hint="eastAsia"/>
                <w:szCs w:val="21"/>
              </w:rPr>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
            </w:r>
          </w:p>
        </w:tc>
        <w:tc>
          <w:p>
            <w:pPr>
              <w:spacing w:line="360" w:lineRule="exact"/>
              <w:jc w:val="center"/>
              <w:rPr>
                <w:rFonts w:ascii="Times New Roman" w:hAnsi="Times New Roman"/>
                <w:szCs w:val="21"/>
              </w:rPr>
            </w:pPr>
            <w:r>
              <w:rPr>
                <w:rFonts w:ascii="Times New Roman" w:hAnsi="Times New Roman" w:hint="eastAsia"/>
                <w:szCs w:val="21"/>
              </w:rPr>
              <w:t/>
            </w:r>
          </w:p>
        </w:tc>
        <w:tc>
          <w:p>
            <w:pPr>
              <w:spacing w:line="360" w:lineRule="exact"/>
              <w:jc w:val="center"/>
              <w:rPr>
                <w:rFonts w:ascii="Times New Roman" w:hAnsi="Times New Roman"/>
                <w:szCs w:val="21"/>
              </w:rPr>
            </w:pPr>
            <w:r>
              <w:rPr>
                <w:rFonts w:ascii="Times New Roman" w:hAnsi="Times New Roman" w:hint="eastAsia"/>
                <w:szCs w:val="21"/>
              </w:rPr>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2720</w:t>
      </w:r>
      <w:r>
        <w:rPr>
          <w:rFonts w:ascii="Times New Roman" w:hAnsi="Times New Roman" w:cs="Times New Roman"/>
          <w:szCs w:val="21"/>
        </w:rPr>
        <w:t>万元（大写：</w:t>
      </w:r>
      <w:r>
        <w:rPr>
          <w:rFonts w:ascii="宋体" w:eastAsia="宋体" w:hAnsi="宋体" w:cs="宋体" w:hint="eastAsia"/>
          <w:szCs w:val="21"/>
        </w:rPr>
        <w:t>贰仟柒佰贰拾万元整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544</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2020年08月31日14时30分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采矿权出让缴纳的50%保证金，采矿权成交后转为采矿权出让收益，剩余50%采矿权出让收益在4年内分4期完清，每期不低于12.5%。</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已完全认可并自愿承担所有风险。
2、根据出让前期报告等资料，矿区范围保有资源储量1146.59万吨(其中新增资源储量1088.3万吨），预计总可采资源储量609.65万吨。
3、竞得人需在签订采矿权成交确认书后十个工作日内一次性另行支付原采矿权人固定资产投入等其他费用2312.73万元(固定资产价值评估2308.73万元，《固定资产价值评估报告》编制费用4万元）至出让方指定账户（收款单位：重庆益庆建材有限公司，开户行：重庆农村商业银行股份有限公司綦江支行，帐号：1101010120010015161），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綦江区赶水镇适中村建筑石料用灰岩矿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綦江区扶欢石足村砖瓦用页岩矿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GC20006</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綦江区扶欢石足村砖瓦用页岩矿</w:t>
      </w:r>
      <w:r>
        <w:rPr>
          <w:rFonts w:ascii="Times New Roman" w:hAnsi="Times New Roman"/>
          <w:kern w:val="0"/>
          <w:szCs w:val="21"/>
        </w:rPr>
        <w:t>采矿权位于</w:t>
      </w:r>
      <w:r>
        <w:rPr>
          <w:rFonts w:ascii="Times New Roman" w:hAnsi="Times New Roman" w:hint="eastAsia"/>
          <w:szCs w:val="21"/>
        </w:rPr>
        <w:t>綦江区扶欢镇石足村3社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綦江区扶欢石足村砖瓦用页岩矿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綦江区扶欢镇石足村3社</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29.36</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0.0198</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578</w:t>
      </w:r>
      <w:r>
        <w:rPr>
          <w:rFonts w:ascii="Times New Roman" w:hAnsi="Times New Roman" w:hint="eastAsia"/>
        </w:rPr>
        <w:t>米</w:t>
      </w:r>
      <w:r>
        <w:rPr>
          <w:rFonts w:ascii="Times New Roman" w:hAnsi="Times New Roman" w:hint="eastAsia"/>
        </w:rPr>
        <w:t>至</w:t>
      </w:r>
      <w:r>
        <w:rPr>
          <w:rFonts w:ascii="Times New Roman" w:hAnsi="Times New Roman" w:hint="eastAsia"/>
        </w:rPr>
        <w:t>546</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35.4</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3</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9.8</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 xml:space="preserve">3190262.176 </w:t>
            </w:r>
          </w:p>
        </w:tc>
        <w:tc>
          <w:p>
            <w:pPr>
              <w:spacing w:line="360" w:lineRule="exact"/>
              <w:jc w:val="center"/>
              <w:rPr>
                <w:rFonts w:ascii="Times New Roman" w:hAnsi="Times New Roman"/>
                <w:szCs w:val="21"/>
              </w:rPr>
            </w:pPr>
            <w:r>
              <w:rPr>
                <w:rFonts w:ascii="Times New Roman" w:hAnsi="Times New Roman" w:hint="eastAsia"/>
                <w:szCs w:val="21"/>
              </w:rPr>
              <w:t xml:space="preserve">36382841.443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 xml:space="preserve">3190358.196 </w:t>
            </w:r>
          </w:p>
        </w:tc>
        <w:tc>
          <w:p>
            <w:pPr>
              <w:spacing w:line="360" w:lineRule="exact"/>
              <w:jc w:val="center"/>
              <w:rPr>
                <w:rFonts w:ascii="Times New Roman" w:hAnsi="Times New Roman"/>
                <w:szCs w:val="21"/>
              </w:rPr>
            </w:pPr>
            <w:r>
              <w:rPr>
                <w:rFonts w:ascii="Times New Roman" w:hAnsi="Times New Roman" w:hint="eastAsia"/>
                <w:szCs w:val="21"/>
              </w:rPr>
              <w:t xml:space="preserve">36382889.043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 xml:space="preserve">3190419.496 </w:t>
            </w:r>
          </w:p>
        </w:tc>
        <w:tc>
          <w:p>
            <w:pPr>
              <w:spacing w:line="360" w:lineRule="exact"/>
              <w:jc w:val="center"/>
              <w:rPr>
                <w:rFonts w:ascii="Times New Roman" w:hAnsi="Times New Roman"/>
                <w:szCs w:val="21"/>
              </w:rPr>
            </w:pPr>
            <w:r>
              <w:rPr>
                <w:rFonts w:ascii="Times New Roman" w:hAnsi="Times New Roman" w:hint="eastAsia"/>
                <w:szCs w:val="21"/>
              </w:rPr>
              <w:t xml:space="preserve">36382876.843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 xml:space="preserve">3190439.054 </w:t>
            </w:r>
          </w:p>
        </w:tc>
        <w:tc>
          <w:p>
            <w:pPr>
              <w:spacing w:line="360" w:lineRule="exact"/>
              <w:jc w:val="center"/>
              <w:rPr>
                <w:rFonts w:ascii="Times New Roman" w:hAnsi="Times New Roman"/>
                <w:szCs w:val="21"/>
              </w:rPr>
            </w:pPr>
            <w:r>
              <w:rPr>
                <w:rFonts w:ascii="Times New Roman" w:hAnsi="Times New Roman" w:hint="eastAsia"/>
                <w:szCs w:val="21"/>
              </w:rPr>
              <w:t xml:space="preserve">36382932.435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 xml:space="preserve">3190410.562 </w:t>
            </w:r>
          </w:p>
        </w:tc>
        <w:tc>
          <w:p>
            <w:pPr>
              <w:spacing w:line="360" w:lineRule="exact"/>
              <w:jc w:val="center"/>
              <w:rPr>
                <w:rFonts w:ascii="Times New Roman" w:hAnsi="Times New Roman"/>
                <w:szCs w:val="21"/>
              </w:rPr>
            </w:pPr>
            <w:r>
              <w:rPr>
                <w:rFonts w:ascii="Times New Roman" w:hAnsi="Times New Roman" w:hint="eastAsia"/>
                <w:szCs w:val="21"/>
              </w:rPr>
              <w:t xml:space="preserve">36383006.661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 xml:space="preserve">3190384.725 </w:t>
            </w:r>
          </w:p>
        </w:tc>
        <w:tc>
          <w:p>
            <w:pPr>
              <w:spacing w:line="360" w:lineRule="exact"/>
              <w:jc w:val="center"/>
              <w:rPr>
                <w:rFonts w:ascii="Times New Roman" w:hAnsi="Times New Roman"/>
                <w:szCs w:val="21"/>
              </w:rPr>
            </w:pPr>
            <w:r>
              <w:rPr>
                <w:rFonts w:ascii="Times New Roman" w:hAnsi="Times New Roman" w:hint="eastAsia"/>
                <w:szCs w:val="21"/>
              </w:rPr>
              <w:t xml:space="preserve">36383007.016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 xml:space="preserve">3190352.756 </w:t>
            </w:r>
          </w:p>
        </w:tc>
        <w:tc>
          <w:p>
            <w:pPr>
              <w:spacing w:line="360" w:lineRule="exact"/>
              <w:jc w:val="center"/>
              <w:rPr>
                <w:rFonts w:ascii="Times New Roman" w:hAnsi="Times New Roman"/>
                <w:szCs w:val="21"/>
              </w:rPr>
            </w:pPr>
            <w:r>
              <w:rPr>
                <w:rFonts w:ascii="Times New Roman" w:hAnsi="Times New Roman" w:hint="eastAsia"/>
                <w:szCs w:val="21"/>
              </w:rPr>
              <w:t xml:space="preserve">36383025.405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8</w:t>
            </w:r>
          </w:p>
        </w:tc>
        <w:tc>
          <w:p>
            <w:pPr>
              <w:spacing w:line="360" w:lineRule="exact"/>
              <w:jc w:val="center"/>
              <w:rPr>
                <w:rFonts w:ascii="Times New Roman" w:hAnsi="Times New Roman"/>
                <w:szCs w:val="21"/>
              </w:rPr>
            </w:pPr>
            <w:r>
              <w:rPr>
                <w:rFonts w:ascii="Times New Roman" w:hAnsi="Times New Roman" w:hint="eastAsia"/>
                <w:szCs w:val="21"/>
              </w:rPr>
              <w:t xml:space="preserve">3190287.984 </w:t>
            </w:r>
          </w:p>
        </w:tc>
        <w:tc>
          <w:p>
            <w:pPr>
              <w:spacing w:line="360" w:lineRule="exact"/>
              <w:jc w:val="center"/>
              <w:rPr>
                <w:rFonts w:ascii="Times New Roman" w:hAnsi="Times New Roman"/>
                <w:szCs w:val="21"/>
              </w:rPr>
            </w:pPr>
            <w:r>
              <w:rPr>
                <w:rFonts w:ascii="Times New Roman" w:hAnsi="Times New Roman" w:hint="eastAsia"/>
                <w:szCs w:val="21"/>
              </w:rPr>
              <w:t xml:space="preserve">36382980.273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9</w:t>
            </w:r>
          </w:p>
        </w:tc>
        <w:tc>
          <w:p>
            <w:pPr>
              <w:spacing w:line="360" w:lineRule="exact"/>
              <w:jc w:val="center"/>
              <w:rPr>
                <w:rFonts w:ascii="Times New Roman" w:hAnsi="Times New Roman"/>
                <w:szCs w:val="21"/>
              </w:rPr>
            </w:pPr>
            <w:r>
              <w:rPr>
                <w:rFonts w:ascii="Times New Roman" w:hAnsi="Times New Roman" w:hint="eastAsia"/>
                <w:szCs w:val="21"/>
              </w:rPr>
              <w:t xml:space="preserve">3190278.006 </w:t>
            </w:r>
          </w:p>
        </w:tc>
        <w:tc>
          <w:p>
            <w:pPr>
              <w:spacing w:line="360" w:lineRule="exact"/>
              <w:jc w:val="center"/>
              <w:rPr>
                <w:rFonts w:ascii="Times New Roman" w:hAnsi="Times New Roman"/>
                <w:szCs w:val="21"/>
              </w:rPr>
            </w:pPr>
            <w:r>
              <w:rPr>
                <w:rFonts w:ascii="Times New Roman" w:hAnsi="Times New Roman" w:hint="eastAsia"/>
                <w:szCs w:val="21"/>
              </w:rPr>
              <w:t xml:space="preserve">36382921.653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10</w:t>
            </w:r>
          </w:p>
        </w:tc>
        <w:tc>
          <w:p>
            <w:pPr>
              <w:spacing w:line="360" w:lineRule="exact"/>
              <w:jc w:val="center"/>
              <w:rPr>
                <w:rFonts w:ascii="Times New Roman" w:hAnsi="Times New Roman"/>
                <w:szCs w:val="21"/>
              </w:rPr>
            </w:pPr>
            <w:r>
              <w:rPr>
                <w:rFonts w:ascii="Times New Roman" w:hAnsi="Times New Roman" w:hint="eastAsia"/>
                <w:szCs w:val="21"/>
              </w:rPr>
              <w:t xml:space="preserve">3190273.756 </w:t>
            </w:r>
          </w:p>
        </w:tc>
        <w:tc>
          <w:p>
            <w:pPr>
              <w:spacing w:line="360" w:lineRule="exact"/>
              <w:jc w:val="center"/>
              <w:rPr>
                <w:rFonts w:ascii="Times New Roman" w:hAnsi="Times New Roman"/>
                <w:szCs w:val="21"/>
              </w:rPr>
            </w:pPr>
            <w:r>
              <w:rPr>
                <w:rFonts w:ascii="Times New Roman" w:hAnsi="Times New Roman" w:hint="eastAsia"/>
                <w:szCs w:val="21"/>
              </w:rPr>
              <w:t xml:space="preserve">36382886.473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11</w:t>
            </w:r>
          </w:p>
        </w:tc>
        <w:tc>
          <w:p>
            <w:pPr>
              <w:spacing w:line="360" w:lineRule="exact"/>
              <w:jc w:val="center"/>
              <w:rPr>
                <w:rFonts w:ascii="Times New Roman" w:hAnsi="Times New Roman"/>
                <w:szCs w:val="21"/>
              </w:rPr>
            </w:pPr>
            <w:r>
              <w:rPr>
                <w:rFonts w:ascii="Times New Roman" w:hAnsi="Times New Roman" w:hint="eastAsia"/>
                <w:szCs w:val="21"/>
              </w:rPr>
              <w:t xml:space="preserve">3190258.306 </w:t>
            </w:r>
          </w:p>
        </w:tc>
        <w:tc>
          <w:p>
            <w:pPr>
              <w:spacing w:line="360" w:lineRule="exact"/>
              <w:jc w:val="center"/>
              <w:rPr>
                <w:rFonts w:ascii="Times New Roman" w:hAnsi="Times New Roman"/>
                <w:szCs w:val="21"/>
              </w:rPr>
            </w:pPr>
            <w:r>
              <w:rPr>
                <w:rFonts w:ascii="Times New Roman" w:hAnsi="Times New Roman" w:hint="eastAsia"/>
                <w:szCs w:val="21"/>
              </w:rPr>
              <w:t xml:space="preserve">36382880.563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14</w:t>
      </w:r>
      <w:r>
        <w:rPr>
          <w:rFonts w:ascii="Times New Roman" w:hAnsi="Times New Roman" w:cs="Times New Roman"/>
          <w:szCs w:val="21"/>
        </w:rPr>
        <w:t>万元（大写：</w:t>
      </w:r>
      <w:r>
        <w:rPr>
          <w:rFonts w:ascii="宋体" w:eastAsia="宋体" w:hAnsi="宋体" w:cs="宋体" w:hint="eastAsia"/>
          <w:szCs w:val="21"/>
        </w:rPr>
        <w:t>壹拾肆万元整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2020年08月31日10时40分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采矿权出让缴纳的50%保证金，采矿权成交后转为采矿权出让收益，剩余50%采矿权出让收益在采矿权出让合同签订之日起7个工作日内一次性缴纳完清。</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2、根据出让前期报告等资料，矿区范围保有资源储量38.4万吨，预计总可采资源储量29.64万吨。
3、竞得人需在签订采矿权成交确认书后十个工作日内一次性另行支付原采矿权人固定资产投入等其他费用862.1万元(固定资产价值评估860.10万元，《固定资产价值评估报告》编制费用2万元）至出让方指定账户（收款单位：綦江区扶欢石足页岩砖厂，开户行：重庆农村商业银行綦江支行，帐号：111501012001000791），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綦江区扶欢石足村砖瓦用页岩矿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綦江区永城镇福兴村砖瓦用页岩矿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GC20007</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綦江区永城镇福兴村砖瓦用页岩矿</w:t>
      </w:r>
      <w:r>
        <w:rPr>
          <w:rFonts w:ascii="Times New Roman" w:hAnsi="Times New Roman"/>
          <w:kern w:val="0"/>
          <w:szCs w:val="21"/>
        </w:rPr>
        <w:t>采矿权位于</w:t>
      </w:r>
      <w:r>
        <w:rPr>
          <w:rFonts w:ascii="Times New Roman" w:hAnsi="Times New Roman" w:hint="eastAsia"/>
          <w:szCs w:val="21"/>
        </w:rPr>
        <w:t>綦江区永城镇福兴村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綦江区永城镇福兴村砖瓦用页岩矿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綦江区永城镇福兴村</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83.03</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0.0607</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430</w:t>
      </w:r>
      <w:r>
        <w:rPr>
          <w:rFonts w:ascii="Times New Roman" w:hAnsi="Times New Roman" w:hint="eastAsia"/>
        </w:rPr>
        <w:t>米</w:t>
      </w:r>
      <w:r>
        <w:rPr>
          <w:rFonts w:ascii="Times New Roman" w:hAnsi="Times New Roman" w:hint="eastAsia"/>
        </w:rPr>
        <w:t>至</w:t>
      </w:r>
      <w:r>
        <w:rPr>
          <w:rFonts w:ascii="Times New Roman" w:hAnsi="Times New Roman" w:hint="eastAsia"/>
        </w:rPr>
        <w:t>380</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99.9</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7</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12.4</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 xml:space="preserve">3209432.288 </w:t>
            </w:r>
          </w:p>
        </w:tc>
        <w:tc>
          <w:p>
            <w:pPr>
              <w:spacing w:line="360" w:lineRule="exact"/>
              <w:jc w:val="center"/>
              <w:rPr>
                <w:rFonts w:ascii="Times New Roman" w:hAnsi="Times New Roman"/>
                <w:szCs w:val="21"/>
              </w:rPr>
            </w:pPr>
            <w:r>
              <w:rPr>
                <w:rFonts w:ascii="Times New Roman" w:hAnsi="Times New Roman" w:hint="eastAsia"/>
                <w:szCs w:val="21"/>
              </w:rPr>
              <w:t xml:space="preserve">36384794.253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 xml:space="preserve">3209522.605 </w:t>
            </w:r>
          </w:p>
        </w:tc>
        <w:tc>
          <w:p>
            <w:pPr>
              <w:spacing w:line="360" w:lineRule="exact"/>
              <w:jc w:val="center"/>
              <w:rPr>
                <w:rFonts w:ascii="Times New Roman" w:hAnsi="Times New Roman"/>
                <w:szCs w:val="21"/>
              </w:rPr>
            </w:pPr>
            <w:r>
              <w:rPr>
                <w:rFonts w:ascii="Times New Roman" w:hAnsi="Times New Roman" w:hint="eastAsia"/>
                <w:szCs w:val="21"/>
              </w:rPr>
              <w:t xml:space="preserve">36384891.242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 xml:space="preserve">3209588.769 </w:t>
            </w:r>
          </w:p>
        </w:tc>
        <w:tc>
          <w:p>
            <w:pPr>
              <w:spacing w:line="360" w:lineRule="exact"/>
              <w:jc w:val="center"/>
              <w:rPr>
                <w:rFonts w:ascii="Times New Roman" w:hAnsi="Times New Roman"/>
                <w:szCs w:val="21"/>
              </w:rPr>
            </w:pPr>
            <w:r>
              <w:rPr>
                <w:rFonts w:ascii="Times New Roman" w:hAnsi="Times New Roman" w:hint="eastAsia"/>
                <w:szCs w:val="21"/>
              </w:rPr>
              <w:t xml:space="preserve">36384835.105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 xml:space="preserve">3209557.989 </w:t>
            </w:r>
          </w:p>
        </w:tc>
        <w:tc>
          <w:p>
            <w:pPr>
              <w:spacing w:line="360" w:lineRule="exact"/>
              <w:jc w:val="center"/>
              <w:rPr>
                <w:rFonts w:ascii="Times New Roman" w:hAnsi="Times New Roman"/>
                <w:szCs w:val="21"/>
              </w:rPr>
            </w:pPr>
            <w:r>
              <w:rPr>
                <w:rFonts w:ascii="Times New Roman" w:hAnsi="Times New Roman" w:hint="eastAsia"/>
                <w:szCs w:val="21"/>
              </w:rPr>
              <w:t xml:space="preserve">36384769.149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 xml:space="preserve">3209601.665 </w:t>
            </w:r>
          </w:p>
        </w:tc>
        <w:tc>
          <w:p>
            <w:pPr>
              <w:spacing w:line="360" w:lineRule="exact"/>
              <w:jc w:val="center"/>
              <w:rPr>
                <w:rFonts w:ascii="Times New Roman" w:hAnsi="Times New Roman"/>
                <w:szCs w:val="21"/>
              </w:rPr>
            </w:pPr>
            <w:r>
              <w:rPr>
                <w:rFonts w:ascii="Times New Roman" w:hAnsi="Times New Roman" w:hint="eastAsia"/>
                <w:szCs w:val="21"/>
              </w:rPr>
              <w:t xml:space="preserve">36384735.396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 xml:space="preserve">3209667.286 </w:t>
            </w:r>
          </w:p>
        </w:tc>
        <w:tc>
          <w:p>
            <w:pPr>
              <w:spacing w:line="360" w:lineRule="exact"/>
              <w:jc w:val="center"/>
              <w:rPr>
                <w:rFonts w:ascii="Times New Roman" w:hAnsi="Times New Roman"/>
                <w:szCs w:val="21"/>
              </w:rPr>
            </w:pPr>
            <w:r>
              <w:rPr>
                <w:rFonts w:ascii="Times New Roman" w:hAnsi="Times New Roman" w:hint="eastAsia"/>
                <w:szCs w:val="21"/>
              </w:rPr>
              <w:t xml:space="preserve">36384732.504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 xml:space="preserve">3209688.879 </w:t>
            </w:r>
          </w:p>
        </w:tc>
        <w:tc>
          <w:p>
            <w:pPr>
              <w:spacing w:line="360" w:lineRule="exact"/>
              <w:jc w:val="center"/>
              <w:rPr>
                <w:rFonts w:ascii="Times New Roman" w:hAnsi="Times New Roman"/>
                <w:szCs w:val="21"/>
              </w:rPr>
            </w:pPr>
            <w:r>
              <w:rPr>
                <w:rFonts w:ascii="Times New Roman" w:hAnsi="Times New Roman" w:hint="eastAsia"/>
                <w:szCs w:val="21"/>
              </w:rPr>
              <w:t xml:space="preserve">36384778.833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8</w:t>
            </w:r>
          </w:p>
        </w:tc>
        <w:tc>
          <w:p>
            <w:pPr>
              <w:spacing w:line="360" w:lineRule="exact"/>
              <w:jc w:val="center"/>
              <w:rPr>
                <w:rFonts w:ascii="Times New Roman" w:hAnsi="Times New Roman"/>
                <w:szCs w:val="21"/>
              </w:rPr>
            </w:pPr>
            <w:r>
              <w:rPr>
                <w:rFonts w:ascii="Times New Roman" w:hAnsi="Times New Roman" w:hint="eastAsia"/>
                <w:szCs w:val="21"/>
              </w:rPr>
              <w:t xml:space="preserve">3209732.182 </w:t>
            </w:r>
          </w:p>
        </w:tc>
        <w:tc>
          <w:p>
            <w:pPr>
              <w:spacing w:line="360" w:lineRule="exact"/>
              <w:jc w:val="center"/>
              <w:rPr>
                <w:rFonts w:ascii="Times New Roman" w:hAnsi="Times New Roman"/>
                <w:szCs w:val="21"/>
              </w:rPr>
            </w:pPr>
            <w:r>
              <w:rPr>
                <w:rFonts w:ascii="Times New Roman" w:hAnsi="Times New Roman" w:hint="eastAsia"/>
                <w:szCs w:val="21"/>
              </w:rPr>
              <w:t xml:space="preserve">36384871.540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9</w:t>
            </w:r>
          </w:p>
        </w:tc>
        <w:tc>
          <w:p>
            <w:pPr>
              <w:spacing w:line="360" w:lineRule="exact"/>
              <w:jc w:val="center"/>
              <w:rPr>
                <w:rFonts w:ascii="Times New Roman" w:hAnsi="Times New Roman"/>
                <w:szCs w:val="21"/>
              </w:rPr>
            </w:pPr>
            <w:r>
              <w:rPr>
                <w:rFonts w:ascii="Times New Roman" w:hAnsi="Times New Roman" w:hint="eastAsia"/>
                <w:szCs w:val="21"/>
              </w:rPr>
              <w:t xml:space="preserve">3209718.793 </w:t>
            </w:r>
          </w:p>
        </w:tc>
        <w:tc>
          <w:p>
            <w:pPr>
              <w:spacing w:line="360" w:lineRule="exact"/>
              <w:jc w:val="center"/>
              <w:rPr>
                <w:rFonts w:ascii="Times New Roman" w:hAnsi="Times New Roman"/>
                <w:szCs w:val="21"/>
              </w:rPr>
            </w:pPr>
            <w:r>
              <w:rPr>
                <w:rFonts w:ascii="Times New Roman" w:hAnsi="Times New Roman" w:hint="eastAsia"/>
                <w:szCs w:val="21"/>
              </w:rPr>
              <w:t xml:space="preserve">36384934.746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10</w:t>
            </w:r>
          </w:p>
        </w:tc>
        <w:tc>
          <w:p>
            <w:pPr>
              <w:spacing w:line="360" w:lineRule="exact"/>
              <w:jc w:val="center"/>
              <w:rPr>
                <w:rFonts w:ascii="Times New Roman" w:hAnsi="Times New Roman"/>
                <w:szCs w:val="21"/>
              </w:rPr>
            </w:pPr>
            <w:r>
              <w:rPr>
                <w:rFonts w:ascii="Times New Roman" w:hAnsi="Times New Roman" w:hint="eastAsia"/>
                <w:szCs w:val="21"/>
              </w:rPr>
              <w:t xml:space="preserve">3209519.621 </w:t>
            </w:r>
          </w:p>
        </w:tc>
        <w:tc>
          <w:p>
            <w:pPr>
              <w:spacing w:line="360" w:lineRule="exact"/>
              <w:jc w:val="center"/>
              <w:rPr>
                <w:rFonts w:ascii="Times New Roman" w:hAnsi="Times New Roman"/>
                <w:szCs w:val="21"/>
              </w:rPr>
            </w:pPr>
            <w:r>
              <w:rPr>
                <w:rFonts w:ascii="Times New Roman" w:hAnsi="Times New Roman" w:hint="eastAsia"/>
                <w:szCs w:val="21"/>
              </w:rPr>
              <w:t xml:space="preserve">36385004.740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11</w:t>
            </w:r>
          </w:p>
        </w:tc>
        <w:tc>
          <w:p>
            <w:pPr>
              <w:spacing w:line="360" w:lineRule="exact"/>
              <w:jc w:val="center"/>
              <w:rPr>
                <w:rFonts w:ascii="Times New Roman" w:hAnsi="Times New Roman"/>
                <w:szCs w:val="21"/>
              </w:rPr>
            </w:pPr>
            <w:r>
              <w:rPr>
                <w:rFonts w:ascii="Times New Roman" w:hAnsi="Times New Roman" w:hint="eastAsia"/>
                <w:szCs w:val="21"/>
              </w:rPr>
              <w:t xml:space="preserve">3209453.621 </w:t>
            </w:r>
          </w:p>
        </w:tc>
        <w:tc>
          <w:p>
            <w:pPr>
              <w:spacing w:line="360" w:lineRule="exact"/>
              <w:jc w:val="center"/>
              <w:rPr>
                <w:rFonts w:ascii="Times New Roman" w:hAnsi="Times New Roman"/>
                <w:szCs w:val="21"/>
              </w:rPr>
            </w:pPr>
            <w:r>
              <w:rPr>
                <w:rFonts w:ascii="Times New Roman" w:hAnsi="Times New Roman" w:hint="eastAsia"/>
                <w:szCs w:val="21"/>
              </w:rPr>
              <w:t xml:space="preserve">36385074.740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12</w:t>
            </w:r>
          </w:p>
        </w:tc>
        <w:tc>
          <w:p>
            <w:pPr>
              <w:spacing w:line="360" w:lineRule="exact"/>
              <w:jc w:val="center"/>
              <w:rPr>
                <w:rFonts w:ascii="Times New Roman" w:hAnsi="Times New Roman"/>
                <w:szCs w:val="21"/>
              </w:rPr>
            </w:pPr>
            <w:r>
              <w:rPr>
                <w:rFonts w:ascii="Times New Roman" w:hAnsi="Times New Roman" w:hint="eastAsia"/>
                <w:szCs w:val="21"/>
              </w:rPr>
              <w:t xml:space="preserve">3209403.621 </w:t>
            </w:r>
          </w:p>
        </w:tc>
        <w:tc>
          <w:p>
            <w:pPr>
              <w:spacing w:line="360" w:lineRule="exact"/>
              <w:jc w:val="center"/>
              <w:rPr>
                <w:rFonts w:ascii="Times New Roman" w:hAnsi="Times New Roman"/>
                <w:szCs w:val="21"/>
              </w:rPr>
            </w:pPr>
            <w:r>
              <w:rPr>
                <w:rFonts w:ascii="Times New Roman" w:hAnsi="Times New Roman" w:hint="eastAsia"/>
                <w:szCs w:val="21"/>
              </w:rPr>
              <w:t xml:space="preserve">36385018.740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13</w:t>
            </w:r>
          </w:p>
        </w:tc>
        <w:tc>
          <w:p>
            <w:pPr>
              <w:spacing w:line="360" w:lineRule="exact"/>
              <w:jc w:val="center"/>
              <w:rPr>
                <w:rFonts w:ascii="Times New Roman" w:hAnsi="Times New Roman"/>
                <w:szCs w:val="21"/>
              </w:rPr>
            </w:pPr>
            <w:r>
              <w:rPr>
                <w:rFonts w:ascii="Times New Roman" w:hAnsi="Times New Roman" w:hint="eastAsia"/>
                <w:szCs w:val="21"/>
              </w:rPr>
              <w:t xml:space="preserve">3209431.621 </w:t>
            </w:r>
          </w:p>
        </w:tc>
        <w:tc>
          <w:p>
            <w:pPr>
              <w:spacing w:line="360" w:lineRule="exact"/>
              <w:jc w:val="center"/>
              <w:rPr>
                <w:rFonts w:ascii="Times New Roman" w:hAnsi="Times New Roman"/>
                <w:szCs w:val="21"/>
              </w:rPr>
            </w:pPr>
            <w:r>
              <w:rPr>
                <w:rFonts w:ascii="Times New Roman" w:hAnsi="Times New Roman" w:hint="eastAsia"/>
                <w:szCs w:val="21"/>
              </w:rPr>
              <w:t xml:space="preserve">36384983.740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14</w:t>
            </w:r>
          </w:p>
        </w:tc>
        <w:tc>
          <w:p>
            <w:pPr>
              <w:spacing w:line="360" w:lineRule="exact"/>
              <w:jc w:val="center"/>
              <w:rPr>
                <w:rFonts w:ascii="Times New Roman" w:hAnsi="Times New Roman"/>
                <w:szCs w:val="21"/>
              </w:rPr>
            </w:pPr>
            <w:r>
              <w:rPr>
                <w:rFonts w:ascii="Times New Roman" w:hAnsi="Times New Roman" w:hint="eastAsia"/>
                <w:szCs w:val="21"/>
              </w:rPr>
              <w:t xml:space="preserve">3209401.621 </w:t>
            </w:r>
          </w:p>
        </w:tc>
        <w:tc>
          <w:p>
            <w:pPr>
              <w:spacing w:line="360" w:lineRule="exact"/>
              <w:jc w:val="center"/>
              <w:rPr>
                <w:rFonts w:ascii="Times New Roman" w:hAnsi="Times New Roman"/>
                <w:szCs w:val="21"/>
              </w:rPr>
            </w:pPr>
            <w:r>
              <w:rPr>
                <w:rFonts w:ascii="Times New Roman" w:hAnsi="Times New Roman" w:hint="eastAsia"/>
                <w:szCs w:val="21"/>
              </w:rPr>
              <w:t xml:space="preserve">36384890.740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15</w:t>
            </w:r>
          </w:p>
        </w:tc>
        <w:tc>
          <w:p>
            <w:pPr>
              <w:spacing w:line="360" w:lineRule="exact"/>
              <w:jc w:val="center"/>
              <w:rPr>
                <w:rFonts w:ascii="Times New Roman" w:hAnsi="Times New Roman"/>
                <w:szCs w:val="21"/>
              </w:rPr>
            </w:pPr>
            <w:r>
              <w:rPr>
                <w:rFonts w:ascii="Times New Roman" w:hAnsi="Times New Roman" w:hint="eastAsia"/>
                <w:szCs w:val="21"/>
              </w:rPr>
              <w:t xml:space="preserve">3209392.621 </w:t>
            </w:r>
          </w:p>
        </w:tc>
        <w:tc>
          <w:p>
            <w:pPr>
              <w:spacing w:line="360" w:lineRule="exact"/>
              <w:jc w:val="center"/>
              <w:rPr>
                <w:rFonts w:ascii="Times New Roman" w:hAnsi="Times New Roman"/>
                <w:szCs w:val="21"/>
              </w:rPr>
            </w:pPr>
            <w:r>
              <w:rPr>
                <w:rFonts w:ascii="Times New Roman" w:hAnsi="Times New Roman" w:hint="eastAsia"/>
                <w:szCs w:val="21"/>
              </w:rPr>
              <w:t xml:space="preserve">36384869.740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16</w:t>
            </w:r>
          </w:p>
        </w:tc>
        <w:tc>
          <w:p>
            <w:pPr>
              <w:spacing w:line="360" w:lineRule="exact"/>
              <w:jc w:val="center"/>
              <w:rPr>
                <w:rFonts w:ascii="Times New Roman" w:hAnsi="Times New Roman"/>
                <w:szCs w:val="21"/>
              </w:rPr>
            </w:pPr>
            <w:r>
              <w:rPr>
                <w:rFonts w:ascii="Times New Roman" w:hAnsi="Times New Roman" w:hint="eastAsia"/>
                <w:szCs w:val="21"/>
              </w:rPr>
              <w:t xml:space="preserve">3209387.621 </w:t>
            </w:r>
          </w:p>
        </w:tc>
        <w:tc>
          <w:p>
            <w:pPr>
              <w:spacing w:line="360" w:lineRule="exact"/>
              <w:jc w:val="center"/>
              <w:rPr>
                <w:rFonts w:ascii="Times New Roman" w:hAnsi="Times New Roman"/>
                <w:szCs w:val="21"/>
              </w:rPr>
            </w:pPr>
            <w:r>
              <w:rPr>
                <w:rFonts w:ascii="Times New Roman" w:hAnsi="Times New Roman" w:hint="eastAsia"/>
                <w:szCs w:val="21"/>
              </w:rPr>
              <w:t xml:space="preserve">36384846.740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17</w:t>
            </w:r>
          </w:p>
        </w:tc>
        <w:tc>
          <w:p>
            <w:pPr>
              <w:spacing w:line="360" w:lineRule="exact"/>
              <w:jc w:val="center"/>
              <w:rPr>
                <w:rFonts w:ascii="Times New Roman" w:hAnsi="Times New Roman"/>
                <w:szCs w:val="21"/>
              </w:rPr>
            </w:pPr>
            <w:r>
              <w:rPr>
                <w:rFonts w:ascii="Times New Roman" w:hAnsi="Times New Roman" w:hint="eastAsia"/>
                <w:szCs w:val="21"/>
              </w:rPr>
              <w:t xml:space="preserve">3209389.621 </w:t>
            </w:r>
          </w:p>
        </w:tc>
        <w:tc>
          <w:p>
            <w:pPr>
              <w:spacing w:line="360" w:lineRule="exact"/>
              <w:jc w:val="center"/>
              <w:rPr>
                <w:rFonts w:ascii="Times New Roman" w:hAnsi="Times New Roman"/>
                <w:szCs w:val="21"/>
              </w:rPr>
            </w:pPr>
            <w:r>
              <w:rPr>
                <w:rFonts w:ascii="Times New Roman" w:hAnsi="Times New Roman" w:hint="eastAsia"/>
                <w:szCs w:val="21"/>
              </w:rPr>
              <w:t xml:space="preserve">36384830.740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18</w:t>
            </w:r>
          </w:p>
        </w:tc>
        <w:tc>
          <w:p>
            <w:pPr>
              <w:spacing w:line="360" w:lineRule="exact"/>
              <w:jc w:val="center"/>
              <w:rPr>
                <w:rFonts w:ascii="Times New Roman" w:hAnsi="Times New Roman"/>
                <w:szCs w:val="21"/>
              </w:rPr>
            </w:pPr>
            <w:r>
              <w:rPr>
                <w:rFonts w:ascii="Times New Roman" w:hAnsi="Times New Roman" w:hint="eastAsia"/>
                <w:szCs w:val="21"/>
              </w:rPr>
              <w:t xml:space="preserve">3209398.621 </w:t>
            </w:r>
          </w:p>
        </w:tc>
        <w:tc>
          <w:p>
            <w:pPr>
              <w:spacing w:line="360" w:lineRule="exact"/>
              <w:jc w:val="center"/>
              <w:rPr>
                <w:rFonts w:ascii="Times New Roman" w:hAnsi="Times New Roman"/>
                <w:szCs w:val="21"/>
              </w:rPr>
            </w:pPr>
            <w:r>
              <w:rPr>
                <w:rFonts w:ascii="Times New Roman" w:hAnsi="Times New Roman" w:hint="eastAsia"/>
                <w:szCs w:val="21"/>
              </w:rPr>
              <w:t xml:space="preserve">36384813.740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41</w:t>
      </w:r>
      <w:r>
        <w:rPr>
          <w:rFonts w:ascii="Times New Roman" w:hAnsi="Times New Roman" w:cs="Times New Roman"/>
          <w:szCs w:val="21"/>
        </w:rPr>
        <w:t>万元（大写：</w:t>
      </w:r>
      <w:r>
        <w:rPr>
          <w:rFonts w:ascii="宋体" w:eastAsia="宋体" w:hAnsi="宋体" w:cs="宋体" w:hint="eastAsia"/>
          <w:szCs w:val="21"/>
        </w:rPr>
        <w:t>肆拾壹万元整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8</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2020年08月31日14时30分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采矿权出让缴纳的50%保证金，采矿权成交后转为采矿权出让收益，剩余50%采矿权出让收益在采矿权出让合同签订之日起7个工作日内一次性缴纳完清。</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本次出让采矿权范围包含已建矿山，不具备独立开采条件，竞得人必须利用已建矿山开采系统，包括场地、设备进行生产。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
2、根据出让前期报告等资料，矿区范围保有资源储量102.2万吨，预计总可采资源储量86.64万吨。
3、竞得人需在签订采矿权成交确认书后十个工作日内一次性另行支付原采矿权人固定资产投入等其他费用966.87万元(固定资产价值评估964.87万元，《固定资产价值评估报告》编制费用2万元）至出让方指定账户（收款单位：重庆市綦江区永通建材有限公司，开户行：中国工商银行重庆市万盛区支行万盛分理处，帐号：3100080109086666689），出让方只开具收款收据。逾期未缴纳相关费用的，视为竞得人自愿放弃采矿权，不退还竞买保证金。若原采矿权人竞得，可以不支付此费用。
4、竞得人须自行或委托编制矿山地质环境恢复治理和土地复垦方案并通过审查，同时按照《矿山地质环境保护规定》等相关规定履行矿山地质环境保护相关义务。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綦江区永城镇福兴村砖瓦用页岩矿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p>
    <w:p>
      <w:pPr>
        <w:pageBreakBefore w:val="tru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hint="eastAsia"/>
          <w:kern w:val="0"/>
          <w:sz w:val="28"/>
          <w:szCs w:val="28"/>
        </w:rPr>
        <w:t/>
      </w:r>
      <w:r>
        <w:rPr>
          <w:rFonts w:ascii="Times New Roman" w:eastAsia="方正小标宋_GBK" w:hAnsi="Times New Roman"/>
          <w:kern w:val="0"/>
          <w:sz w:val="28"/>
          <w:szCs w:val="28"/>
        </w:rPr>
        <w:t>綦江区三江街道龙塘村二社、三社建筑用砂岩矿</w:t>
      </w:r>
      <w:r>
        <w:rPr>
          <w:rFonts w:ascii="Times New Roman" w:eastAsia="方正小标宋_GBK" w:hAnsi="Times New Roman"/>
          <w:kern w:val="0"/>
          <w:sz w:val="28"/>
          <w:szCs w:val="28"/>
        </w:rPr>
        <w:t>采矿权</w:t>
      </w:r>
    </w:p>
    <w:p>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pPr>
        <w:widowControl/>
        <w:spacing w:line="360" w:lineRule="exact"/>
        <w:jc w:val="right"/>
        <w:rPr>
          <w:rFonts w:ascii="Times New Roman" w:hAnsi="Times New Roman"/>
          <w:kern w:val="0"/>
          <w:szCs w:val="21"/>
        </w:rPr>
      </w:pPr>
    </w:p>
    <w:p>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GC20008</w:t>
      </w:r>
    </w:p>
    <w:p>
      <w:pPr>
        <w:spacing w:line="360" w:lineRule="exact"/>
        <w:ind w:firstLineChars="200" w:firstLine="420"/>
        <w:rPr>
          <w:rStyle w:val="a7"/>
          <w:rFonts w:ascii="Times New Roman" w:hAnsi="Times New Roman"/>
          <w:szCs w:val="21"/>
        </w:rPr>
      </w:pPr>
      <w:r>
        <w:rPr>
          <w:rFonts w:ascii="Times New Roman" w:hAnsi="Times New Roman" w:hint="eastAsia"/>
          <w:szCs w:val="21"/>
        </w:rPr>
        <w:t>綦江区三江街道龙塘村二社、三社建筑用砂岩矿</w:t>
      </w:r>
      <w:r>
        <w:rPr>
          <w:rFonts w:ascii="Times New Roman" w:hAnsi="Times New Roman"/>
          <w:kern w:val="0"/>
          <w:szCs w:val="21"/>
        </w:rPr>
        <w:t>采矿权位于</w:t>
      </w:r>
      <w:r>
        <w:rPr>
          <w:rFonts w:ascii="Times New Roman" w:hAnsi="Times New Roman" w:hint="eastAsia"/>
          <w:szCs w:val="21"/>
        </w:rPr>
        <w:t>綦江区三江街道龙塘村二社、三社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重庆市綦江区公共资源综合交易中心</w:t>
      </w:r>
      <w:r>
        <w:rPr>
          <w:rFonts w:asciiTheme="minorEastAsia" w:hAnsiTheme="minorEastAsia"/>
          <w:szCs w:val="21"/>
        </w:rPr>
        <w:t>（</w:t>
      </w:r>
      <w:r>
        <w:rPr>
          <w:rFonts w:asciiTheme="minorEastAsia" w:hAnsiTheme="minorEastAsia" w:hint="eastAsia"/>
          <w:szCs w:val="21"/>
        </w:rPr>
        <w:t>http://www.cqqj.gov.cn:5000</w:t>
      </w:r>
      <w:r>
        <w:rPr>
          <w:rFonts w:asciiTheme="minorEastAsia" w:hAnsiTheme="minorEastAsia"/>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2020年08月03日09时</w:t>
      </w:r>
      <w:r>
        <w:rPr>
          <w:rFonts w:asciiTheme="minorEastAsia" w:hAnsiTheme="minorEastAsia"/>
          <w:szCs w:val="21"/>
        </w:rPr>
        <w:t>-</w:t>
      </w:r>
      <w:r>
        <w:rPr>
          <w:rFonts w:asciiTheme="minorEastAsia" w:hAnsiTheme="minorEastAsia" w:hint="eastAsia"/>
          <w:szCs w:val="21"/>
        </w:rPr>
        <w:t>2020年08月28日17时</w:t>
      </w:r>
      <w:r>
        <w:rPr>
          <w:rFonts w:asciiTheme="minorEastAsia" w:hAnsiTheme="minorEastAsia"/>
          <w:kern w:val="0"/>
          <w:szCs w:val="21"/>
        </w:rPr>
        <w:t>；</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綦江区三江街道龙塘村二社、三社建筑用砂岩矿</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綦江区三江街道龙塘村二社、三社</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165.73</w:t>
      </w:r>
      <w:r>
        <w:rPr>
          <w:rFonts w:ascii="Times New Roman" w:hAnsi="Times New Roman"/>
          <w:kern w:val="0"/>
          <w:szCs w:val="21"/>
        </w:rPr>
        <w:t>万元；</w:t>
      </w:r>
    </w:p>
    <w:p>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0.0156</w:t>
      </w:r>
      <w:r>
        <w:rPr>
          <w:rFonts w:ascii="Times New Roman" w:hAnsi="Times New Roman"/>
          <w:kern w:val="0"/>
          <w:szCs w:val="21"/>
        </w:rPr>
        <w:t>平方公里；</w:t>
      </w:r>
    </w:p>
    <w:p>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485</w:t>
      </w:r>
      <w:r>
        <w:rPr>
          <w:rFonts w:ascii="Times New Roman" w:hAnsi="Times New Roman" w:hint="eastAsia"/>
        </w:rPr>
        <w:t>米</w:t>
      </w:r>
      <w:r>
        <w:rPr>
          <w:rFonts w:ascii="Times New Roman" w:hAnsi="Times New Roman" w:hint="eastAsia"/>
        </w:rPr>
        <w:t>至</w:t>
      </w:r>
      <w:r>
        <w:rPr>
          <w:rFonts w:ascii="Times New Roman" w:hAnsi="Times New Roman" w:hint="eastAsia"/>
        </w:rPr>
        <w:t>440</w:t>
      </w:r>
      <w:r>
        <w:rPr>
          <w:rFonts w:ascii="Times New Roman" w:hAnsi="Times New Roman" w:hint="eastAsia"/>
        </w:rPr>
        <w:t>米</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建筑用砂岩</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82.1</w:t>
      </w:r>
      <w:r>
        <w:rPr>
          <w:rFonts w:ascii="Times New Roman" w:hAnsi="Times New Roman" w:hint="eastAsia"/>
          <w:szCs w:val="21"/>
        </w:rPr>
        <w:t>万吨</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12.5</w:t>
      </w:r>
      <w:r>
        <w:rPr>
          <w:rFonts w:ascii="Times New Roman" w:hAnsi="Times New Roman" w:hint="eastAsia"/>
          <w:szCs w:val="21"/>
        </w:rPr>
        <w:t>万吨/年</w:t>
      </w:r>
      <w:r>
        <w:rPr>
          <w:rFonts w:ascii="Times New Roman" w:hAnsi="Times New Roman"/>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5</w:t>
      </w:r>
      <w:r>
        <w:rPr>
          <w:rFonts w:ascii="Times New Roman" w:hAnsi="Times New Roman"/>
          <w:kern w:val="0"/>
          <w:szCs w:val="21"/>
        </w:rPr>
        <w:t>年；</w:t>
      </w:r>
    </w:p>
    <w:p>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45585222" w14:textId="77777777">
        <w:trPr>
          <w:trHeight w:hRule="exact" w:val="510"/>
        </w:trPr>
        <w:tc>
          <w:tcPr>
            <w:tcW w:w="2513" w:type="dxa"/>
            <w:vAlign w:val="center"/>
          </w:tcPr>
          <w:p w14:paraId="0A7FD0EB"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14:paraId="647E88A2"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14:paraId="654C90B5" w14:textId="77777777"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tc>
          <w:p>
            <w:pPr>
              <w:spacing w:line="360" w:lineRule="exact"/>
              <w:jc w:val="center"/>
              <w:rPr>
                <w:rFonts w:ascii="Times New Roman" w:hAnsi="Times New Roman"/>
                <w:kern w:val="0"/>
                <w:szCs w:val="21"/>
              </w:rPr>
            </w:pPr>
            <w:r>
              <w:rPr>
                <w:rFonts w:ascii="Times New Roman" w:hAnsi="Times New Roman" w:hint="eastAsia"/>
                <w:kern w:val="0"/>
                <w:szCs w:val="21"/>
              </w:rPr>
              <w:t>1</w:t>
            </w:r>
          </w:p>
        </w:tc>
        <w:tc>
          <w:p>
            <w:pPr>
              <w:spacing w:line="360" w:lineRule="exact"/>
              <w:jc w:val="center"/>
              <w:rPr>
                <w:rFonts w:ascii="Times New Roman" w:hAnsi="Times New Roman"/>
                <w:szCs w:val="21"/>
              </w:rPr>
            </w:pPr>
            <w:r>
              <w:rPr>
                <w:rFonts w:ascii="Times New Roman" w:hAnsi="Times New Roman" w:hint="eastAsia"/>
                <w:szCs w:val="21"/>
              </w:rPr>
              <w:t xml:space="preserve">3204354.113 </w:t>
            </w:r>
          </w:p>
        </w:tc>
        <w:tc>
          <w:p>
            <w:pPr>
              <w:spacing w:line="360" w:lineRule="exact"/>
              <w:jc w:val="center"/>
              <w:rPr>
                <w:rFonts w:ascii="Times New Roman" w:hAnsi="Times New Roman"/>
                <w:szCs w:val="21"/>
              </w:rPr>
            </w:pPr>
            <w:r>
              <w:rPr>
                <w:rFonts w:ascii="Times New Roman" w:hAnsi="Times New Roman" w:hint="eastAsia"/>
                <w:szCs w:val="21"/>
              </w:rPr>
              <w:t xml:space="preserve">36367808.544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2</w:t>
            </w:r>
          </w:p>
        </w:tc>
        <w:tc>
          <w:p>
            <w:pPr>
              <w:spacing w:line="360" w:lineRule="exact"/>
              <w:jc w:val="center"/>
              <w:rPr>
                <w:rFonts w:ascii="Times New Roman" w:hAnsi="Times New Roman"/>
                <w:szCs w:val="21"/>
              </w:rPr>
            </w:pPr>
            <w:r>
              <w:rPr>
                <w:rFonts w:ascii="Times New Roman" w:hAnsi="Times New Roman" w:hint="eastAsia"/>
                <w:szCs w:val="21"/>
              </w:rPr>
              <w:t xml:space="preserve">3204324.522 </w:t>
            </w:r>
          </w:p>
        </w:tc>
        <w:tc>
          <w:p>
            <w:pPr>
              <w:spacing w:line="360" w:lineRule="exact"/>
              <w:jc w:val="center"/>
              <w:rPr>
                <w:rFonts w:ascii="Times New Roman" w:hAnsi="Times New Roman"/>
                <w:szCs w:val="21"/>
              </w:rPr>
            </w:pPr>
            <w:r>
              <w:rPr>
                <w:rFonts w:ascii="Times New Roman" w:hAnsi="Times New Roman" w:hint="eastAsia"/>
                <w:szCs w:val="21"/>
              </w:rPr>
              <w:t xml:space="preserve">36367895.539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3</w:t>
            </w:r>
          </w:p>
        </w:tc>
        <w:tc>
          <w:p>
            <w:pPr>
              <w:spacing w:line="360" w:lineRule="exact"/>
              <w:jc w:val="center"/>
              <w:rPr>
                <w:rFonts w:ascii="Times New Roman" w:hAnsi="Times New Roman"/>
                <w:szCs w:val="21"/>
              </w:rPr>
            </w:pPr>
            <w:r>
              <w:rPr>
                <w:rFonts w:ascii="Times New Roman" w:hAnsi="Times New Roman" w:hint="eastAsia"/>
                <w:szCs w:val="21"/>
              </w:rPr>
              <w:t xml:space="preserve">3204289.670 </w:t>
            </w:r>
          </w:p>
        </w:tc>
        <w:tc>
          <w:p>
            <w:pPr>
              <w:spacing w:line="360" w:lineRule="exact"/>
              <w:jc w:val="center"/>
              <w:rPr>
                <w:rFonts w:ascii="Times New Roman" w:hAnsi="Times New Roman"/>
                <w:szCs w:val="21"/>
              </w:rPr>
            </w:pPr>
            <w:r>
              <w:rPr>
                <w:rFonts w:ascii="Times New Roman" w:hAnsi="Times New Roman" w:hint="eastAsia"/>
                <w:szCs w:val="21"/>
              </w:rPr>
              <w:t xml:space="preserve">36367889.419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4</w:t>
            </w:r>
          </w:p>
        </w:tc>
        <w:tc>
          <w:p>
            <w:pPr>
              <w:spacing w:line="360" w:lineRule="exact"/>
              <w:jc w:val="center"/>
              <w:rPr>
                <w:rFonts w:ascii="Times New Roman" w:hAnsi="Times New Roman"/>
                <w:szCs w:val="21"/>
              </w:rPr>
            </w:pPr>
            <w:r>
              <w:rPr>
                <w:rFonts w:ascii="Times New Roman" w:hAnsi="Times New Roman" w:hint="eastAsia"/>
                <w:szCs w:val="21"/>
              </w:rPr>
              <w:t xml:space="preserve">3204254.723 </w:t>
            </w:r>
          </w:p>
        </w:tc>
        <w:tc>
          <w:p>
            <w:pPr>
              <w:spacing w:line="360" w:lineRule="exact"/>
              <w:jc w:val="center"/>
              <w:rPr>
                <w:rFonts w:ascii="Times New Roman" w:hAnsi="Times New Roman"/>
                <w:szCs w:val="21"/>
              </w:rPr>
            </w:pPr>
            <w:r>
              <w:rPr>
                <w:rFonts w:ascii="Times New Roman" w:hAnsi="Times New Roman" w:hint="eastAsia"/>
                <w:szCs w:val="21"/>
              </w:rPr>
              <w:t xml:space="preserve">36367899.531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5</w:t>
            </w:r>
          </w:p>
        </w:tc>
        <w:tc>
          <w:p>
            <w:pPr>
              <w:spacing w:line="360" w:lineRule="exact"/>
              <w:jc w:val="center"/>
              <w:rPr>
                <w:rFonts w:ascii="Times New Roman" w:hAnsi="Times New Roman"/>
                <w:szCs w:val="21"/>
              </w:rPr>
            </w:pPr>
            <w:r>
              <w:rPr>
                <w:rFonts w:ascii="Times New Roman" w:hAnsi="Times New Roman" w:hint="eastAsia"/>
                <w:szCs w:val="21"/>
              </w:rPr>
              <w:t xml:space="preserve">3204201.724 </w:t>
            </w:r>
          </w:p>
        </w:tc>
        <w:tc>
          <w:p>
            <w:pPr>
              <w:spacing w:line="360" w:lineRule="exact"/>
              <w:jc w:val="center"/>
              <w:rPr>
                <w:rFonts w:ascii="Times New Roman" w:hAnsi="Times New Roman"/>
                <w:szCs w:val="21"/>
              </w:rPr>
            </w:pPr>
            <w:r>
              <w:rPr>
                <w:rFonts w:ascii="Times New Roman" w:hAnsi="Times New Roman" w:hint="eastAsia"/>
                <w:szCs w:val="21"/>
              </w:rPr>
              <w:t xml:space="preserve">36367889.041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6</w:t>
            </w:r>
          </w:p>
        </w:tc>
        <w:tc>
          <w:p>
            <w:pPr>
              <w:spacing w:line="360" w:lineRule="exact"/>
              <w:jc w:val="center"/>
              <w:rPr>
                <w:rFonts w:ascii="Times New Roman" w:hAnsi="Times New Roman"/>
                <w:szCs w:val="21"/>
              </w:rPr>
            </w:pPr>
            <w:r>
              <w:rPr>
                <w:rFonts w:ascii="Times New Roman" w:hAnsi="Times New Roman" w:hint="eastAsia"/>
                <w:szCs w:val="21"/>
              </w:rPr>
              <w:t xml:space="preserve">3204204.715 </w:t>
            </w:r>
          </w:p>
        </w:tc>
        <w:tc>
          <w:p>
            <w:pPr>
              <w:spacing w:line="360" w:lineRule="exact"/>
              <w:jc w:val="center"/>
              <w:rPr>
                <w:rFonts w:ascii="Times New Roman" w:hAnsi="Times New Roman"/>
                <w:szCs w:val="21"/>
              </w:rPr>
            </w:pPr>
            <w:r>
              <w:rPr>
                <w:rFonts w:ascii="Times New Roman" w:hAnsi="Times New Roman" w:hint="eastAsia"/>
                <w:szCs w:val="21"/>
              </w:rPr>
              <w:t xml:space="preserve">36367786.810 </w:t>
            </w:r>
          </w:p>
        </w:tc>
      </w:tr>
      <w:tr>
        <w:tc>
          <w:p>
            <w:pPr>
              <w:spacing w:line="360" w:lineRule="exact"/>
              <w:jc w:val="center"/>
              <w:rPr>
                <w:rFonts w:ascii="Times New Roman" w:hAnsi="Times New Roman"/>
                <w:kern w:val="0"/>
                <w:szCs w:val="21"/>
              </w:rPr>
            </w:pPr>
            <w:r>
              <w:rPr>
                <w:rFonts w:ascii="Times New Roman" w:hAnsi="Times New Roman" w:hint="eastAsia"/>
                <w:kern w:val="0"/>
                <w:szCs w:val="21"/>
              </w:rPr>
              <w:t>7</w:t>
            </w:r>
          </w:p>
        </w:tc>
        <w:tc>
          <w:p>
            <w:pPr>
              <w:spacing w:line="360" w:lineRule="exact"/>
              <w:jc w:val="center"/>
              <w:rPr>
                <w:rFonts w:ascii="Times New Roman" w:hAnsi="Times New Roman"/>
                <w:szCs w:val="21"/>
              </w:rPr>
            </w:pPr>
            <w:r>
              <w:rPr>
                <w:rFonts w:ascii="Times New Roman" w:hAnsi="Times New Roman" w:hint="eastAsia"/>
                <w:szCs w:val="21"/>
              </w:rPr>
              <w:t xml:space="preserve">3204226.188 </w:t>
            </w:r>
          </w:p>
        </w:tc>
        <w:tc>
          <w:p>
            <w:pPr>
              <w:spacing w:line="360" w:lineRule="exact"/>
              <w:jc w:val="center"/>
              <w:rPr>
                <w:rFonts w:ascii="Times New Roman" w:hAnsi="Times New Roman"/>
                <w:szCs w:val="21"/>
              </w:rPr>
            </w:pPr>
            <w:r>
              <w:rPr>
                <w:rFonts w:ascii="Times New Roman" w:hAnsi="Times New Roman" w:hint="eastAsia"/>
                <w:szCs w:val="21"/>
              </w:rPr>
              <w:t xml:space="preserve">36367758.676 </w:t>
            </w:r>
          </w:p>
        </w:tc>
      </w:tr>
    </w:tbl>
    <w:p>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重庆市綦江区规划和自然资源局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重庆市綦江区公共资源综合交易中心</w:t>
      </w:r>
      <w:r>
        <w:rPr>
          <w:rFonts w:asciiTheme="minorEastAsia" w:hAnsiTheme="minorEastAsia"/>
          <w:kern w:val="0"/>
          <w:szCs w:val="21"/>
        </w:rPr>
        <w:t>。</w:t>
      </w:r>
    </w:p>
    <w:p>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重庆市綦江区规划和自然资源局</w:t>
      </w:r>
      <w:r>
        <w:rPr>
          <w:rFonts w:asciiTheme="minorEastAsia" w:hAnsiTheme="minorEastAsia"/>
          <w:kern w:val="0"/>
          <w:szCs w:val="21"/>
        </w:rPr>
        <w:t>联系方式</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綦江区古南街道南门路1号办公大楼</w:t>
      </w:r>
      <w:r>
        <w:rPr>
          <w:rFonts w:asciiTheme="minorEastAsia" w:hAnsiTheme="minorEastAsia"/>
          <w:kern w:val="0"/>
          <w:szCs w:val="21"/>
        </w:rPr>
        <w:t>，联系人：</w:t>
      </w:r>
      <w:r>
        <w:rPr>
          <w:rFonts w:asciiTheme="minorEastAsia" w:hAnsiTheme="minorEastAsia" w:cs="宋体" w:hint="eastAsia"/>
          <w:szCs w:val="21"/>
        </w:rPr>
        <w:t>何老师</w:t>
      </w:r>
      <w:r>
        <w:rPr>
          <w:rFonts w:asciiTheme="minorEastAsia" w:hAnsiTheme="minorEastAsia"/>
          <w:kern w:val="0"/>
          <w:szCs w:val="21"/>
        </w:rPr>
        <w:t>，联系电话：</w:t>
      </w:r>
      <w:r>
        <w:rPr>
          <w:rFonts w:asciiTheme="minorEastAsia" w:hAnsiTheme="minorEastAsia" w:hint="eastAsia"/>
          <w:szCs w:val="21"/>
        </w:rPr>
        <w:t>023-85890022</w:t>
      </w:r>
    </w:p>
    <w:p>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重庆市綦江区公共资源综合交易中心</w:t>
      </w:r>
      <w:r>
        <w:rPr>
          <w:rFonts w:asciiTheme="minorEastAsia" w:hAnsiTheme="minorEastAsia"/>
          <w:kern w:val="0"/>
          <w:szCs w:val="21"/>
        </w:rPr>
        <w:t>联系方式</w:t>
      </w:r>
    </w:p>
    <w:p>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綦江区文龙街道通惠大道69号市民服务中心6栋4层</w:t>
      </w:r>
      <w:r>
        <w:rPr>
          <w:rFonts w:asciiTheme="minorEastAsia" w:hAnsiTheme="minorEastAsia"/>
          <w:kern w:val="0"/>
          <w:szCs w:val="21"/>
        </w:rPr>
        <w:t>，联系人：</w:t>
      </w:r>
      <w:r>
        <w:rPr>
          <w:rFonts w:asciiTheme="minorEastAsia" w:hAnsiTheme="minorEastAsia" w:hint="eastAsia"/>
          <w:szCs w:val="21"/>
        </w:rPr>
        <w:t>杨老师</w:t>
      </w:r>
      <w:r>
        <w:rPr>
          <w:rFonts w:asciiTheme="minorEastAsia" w:hAnsiTheme="minorEastAsia"/>
          <w:kern w:val="0"/>
          <w:szCs w:val="21"/>
        </w:rPr>
        <w:t>，联系电话：</w:t>
      </w:r>
      <w:r>
        <w:rPr>
          <w:rFonts w:asciiTheme="minorEastAsia" w:hAnsiTheme="minorEastAsia" w:hint="eastAsia"/>
          <w:szCs w:val="21"/>
        </w:rPr>
        <w:t>023- 48671225</w:t>
      </w:r>
    </w:p>
    <w:p>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w:t>
      </w:r>
      <w:r>
        <w:rPr>
          <w:rStyle w:val="a7"/>
          <w:rFonts w:ascii="Times New Roman" w:hAnsi="Times New Roman" w:hint="eastAsia"/>
          <w:b w:val="0"/>
          <w:szCs w:val="21"/>
        </w:rPr>
        <w:t>违法名单”内；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4.报名竞买单位及相关联的法定代表人、股东在綦江区通过竞买已签订矿业权或土地使用权出让合同，但未履行相关义务，存在未按合同约定缴纳矿业权出让收益或土地出让价款等严重违约行为的。</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2020年08月03日09时</w:t>
      </w:r>
      <w:r>
        <w:rPr>
          <w:rFonts w:ascii="Times New Roman" w:hAnsi="Times New Roman" w:cs="Times New Roman"/>
          <w:szCs w:val="21"/>
        </w:rPr>
        <w:t>-</w:t>
      </w:r>
      <w:r>
        <w:rPr>
          <w:rFonts w:ascii="Times New Roman" w:hAnsi="Times New Roman" w:cs="Times New Roman" w:hint="eastAsia"/>
          <w:szCs w:val="21"/>
        </w:rPr>
        <w:t>2020年08月28日17时</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重庆市綦江区公共资源综合交易中心（地址：綦江区文龙街道通惠大道69号市民服务中心6栋4层）</w:t>
      </w:r>
      <w:r>
        <w:rPr>
          <w:rFonts w:ascii="Times New Roman" w:hAnsi="Times New Roman" w:cs="Times New Roman"/>
          <w:szCs w:val="21"/>
        </w:rPr>
        <w:t>。</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刘老师</w:t>
      </w:r>
      <w:r>
        <w:rPr>
          <w:rFonts w:ascii="Times New Roman" w:hAnsi="Times New Roman" w:cs="Times New Roman"/>
          <w:szCs w:val="21"/>
        </w:rPr>
        <w:t>，联系电话：</w:t>
      </w:r>
      <w:r>
        <w:rPr>
          <w:rFonts w:ascii="Times New Roman" w:hAnsi="Times New Roman" w:cs="Times New Roman" w:hint="eastAsia"/>
          <w:szCs w:val="21"/>
        </w:rPr>
        <w:t>023-48671828</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重庆市綦江区公共资源综合交易中心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82</w:t>
      </w:r>
      <w:r>
        <w:rPr>
          <w:rFonts w:ascii="Times New Roman" w:hAnsi="Times New Roman" w:cs="Times New Roman"/>
          <w:szCs w:val="21"/>
        </w:rPr>
        <w:t>万元（大写：</w:t>
      </w:r>
      <w:r>
        <w:rPr>
          <w:rFonts w:ascii="宋体" w:eastAsia="宋体" w:hAnsi="宋体" w:cs="宋体" w:hint="eastAsia"/>
          <w:szCs w:val="21"/>
        </w:rPr>
        <w:t>捌拾贰万元整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2020年08月28日17时</w:t>
      </w:r>
      <w:r>
        <w:rPr>
          <w:rFonts w:ascii="Times New Roman" w:hAnsi="Times New Roman" w:cs="Times New Roman"/>
          <w:szCs w:val="21"/>
        </w:rPr>
        <w:t>。缴款时间以银行确认的到帐时间为准，保证金未按时到帐的，不予受理报名。</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中国农业银行股份有限公司重庆綦江南州支行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120701040001222</w:t>
      </w:r>
      <w:r>
        <w:rPr>
          <w:rFonts w:ascii="Times New Roman" w:hAnsi="Times New Roman" w:cs="Times New Roman" w:hint="eastAsia"/>
          <w:szCs w:val="21"/>
        </w:rPr>
        <w:t>。</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w:t>
      </w:r>
      <w:r>
        <w:rPr>
          <w:rFonts w:ascii="Times New Roman" w:hAnsi="Times New Roman" w:cs="Times New Roman" w:hint="eastAsia"/>
          <w:szCs w:val="21"/>
        </w:rPr>
        <w:t>中国建设银行股份有限公司綦江区支行</w:t>
      </w:r>
      <w:r>
        <w:rPr>
          <w:rFonts w:ascii="Times New Roman" w:hAnsi="Times New Roman" w:cs="Times New Roman" w:hint="eastAsia"/>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50001163600059666666</w:t>
      </w:r>
      <w:r>
        <w:rPr>
          <w:rFonts w:ascii="Times New Roman" w:hAnsi="Times New Roman" w:cs="Times New Roman" w:hint="eastAsia"/>
          <w:szCs w:val="21"/>
        </w:rPr>
        <w:t>。</w:t>
      </w:r>
      <w:r>
        <w:rPr>
          <w:rFonts w:ascii="Times New Roman" w:hAnsi="Times New Roman" w:cs="Times New Roman" w:hint="eastAsia"/>
          <w:szCs w:val="21"/>
        </w:rPr>
        <w:t/>
      </w:r>
    </w:p>
    <w:p>
      <w:pPr>
        <w:spacing w:line="360" w:lineRule="exact"/>
        <w:ind w:firstLineChars="200" w:firstLine="420"/>
        <w:rPr>
          <w:rFonts w:ascii="Times New Roman" w:hAnsi="Times New Roman" w:cs="Times New Roman"/>
          <w:szCs w:val="21"/>
        </w:rPr>
      </w:pP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hint="eastAsia"/>
          <w:szCs w:val="21"/>
        </w:rPr>
        <w:t>重庆市綦江区公共资源综合交易中心</w:t>
      </w:r>
      <w:r>
        <w:rPr>
          <w:rFonts w:ascii="Times New Roman" w:hAnsi="Times New Roman" w:cs="Times New Roman" w:hint="eastAsia"/>
          <w:szCs w:val="21"/>
        </w:rPr>
        <w:t>，</w:t>
      </w:r>
      <w:r>
        <w:rPr>
          <w:rFonts w:ascii="Times New Roman" w:hAnsi="Times New Roman" w:cs="Times New Roman" w:hint="eastAsia"/>
          <w:szCs w:val="21"/>
        </w:rPr>
        <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16</w:t>
      </w:r>
      <w:r>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2020年08月31日09时30分</w:t>
      </w:r>
      <w:r>
        <w:rPr>
          <w:rFonts w:ascii="Times New Roman" w:hAnsi="Times New Roman" w:cs="Times New Roman"/>
          <w:szCs w:val="21"/>
        </w:rPr>
        <w:t>（如有特殊情况则另行通知），请竞买申请人做好相关准备，</w:t>
      </w:r>
      <w:r>
        <w:rPr>
          <w:rFonts w:ascii="Times New Roman" w:hAnsi="Times New Roman" w:cs="Times New Roman"/>
          <w:szCs w:val="21"/>
        </w:rPr>
        <w:t>竞买申请人只有</w:t>
      </w:r>
      <w:r>
        <w:rPr>
          <w:rFonts w:ascii="Times New Roman" w:hAnsi="Times New Roman" w:cs="Times New Roman"/>
          <w:szCs w:val="21"/>
        </w:rPr>
        <w:t>1</w:t>
      </w:r>
      <w:r>
        <w:rPr>
          <w:rFonts w:ascii="Times New Roman" w:hAnsi="Times New Roman" w:cs="Times New Roman"/>
          <w:szCs w:val="21"/>
        </w:rPr>
        <w:t>家的，采用挂牌方式出让。</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重庆市綦江区公共资源综合交易中心</w:t>
      </w:r>
      <w:r>
        <w:rPr>
          <w:rFonts w:ascii="Times New Roman" w:hAnsi="Times New Roman" w:cs="Times New Roman"/>
          <w:szCs w:val="21"/>
        </w:rPr>
        <w:t>现场签订《采矿权出让成交确认书》。</w:t>
      </w:r>
    </w:p>
    <w:p>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采矿权出让缴纳的50%保证金，采矿权成交后转为采矿权出让收益，剩余50%采矿权出让收益在采矿权出让合同签订之日起7个工作日内一次性缴纳完清。</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 xml:space="preserve">  </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1、根据出让前期报告等资料，矿区范围占用资源储量82.1万吨，预计总可采资源储量62.475万吨。
2、竞得方负责成交之日起2个月内完成土地、林地流转和房屋搬迁协议，逾期未完成视为违约，解除合同，报名保证金不予退还；
3、竞得人在取得采矿权许可证后6个月内进行建设或投入生产，逾期视为违约；
4、竞得人必须按绿色矿山建设标准进行建设，在矿山建设投产前完成绿色矿山建设的验收，逾期未验收视为违约，解除合同；
5、竞得人须自行或委托编制《矿山地质环境保护与土地复垦方案》并通过审查，同时按照《矿山地质环境保护规定》等相关规定履行矿山地质环境保护相关义务。</w:t>
      </w:r>
    </w:p>
    <w:p>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重庆市綦江区规划和自然资源局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重庆市綦江区公共资源综合交易中心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r w:rsidR="009043D8" w14:paraId="61135D68" w14:textId="77777777">
        <w:trPr>
          <w:trHeight w:hRule="exact" w:val="4546"/>
        </w:trPr>
        <w:tc>
          <w:tcPr>
            <w:tcW w:w="9639" w:type="dxa"/>
          </w:tcPr>
          <w:p w14:paraId="70016EF3" w14:textId="77777777"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14:paraId="020A5F96"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6301A1FB"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50B005A2" w14:textId="77777777"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14:paraId="0BD4F477"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14:paraId="03B34031" w14:textId="77777777"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14:paraId="0EB24BCE" w14:textId="77777777" w:rsidR="009043D8" w:rsidRDefault="009043D8">
            <w:pPr>
              <w:spacing w:line="240" w:lineRule="atLeast"/>
              <w:jc w:val="center"/>
              <w:rPr>
                <w:rFonts w:ascii="Times New Roman" w:hAnsi="Times New Roman" w:cs="Times New Roman"/>
                <w:sz w:val="20"/>
                <w:szCs w:val="20"/>
              </w:rPr>
            </w:pPr>
          </w:p>
          <w:p w14:paraId="6912D38F" w14:textId="77777777" w:rsidR="009043D8" w:rsidRDefault="009043D8">
            <w:pPr>
              <w:spacing w:line="240" w:lineRule="atLeast"/>
              <w:jc w:val="center"/>
              <w:rPr>
                <w:rFonts w:ascii="Times New Roman" w:hAnsi="Times New Roman" w:cs="Times New Roman"/>
                <w:sz w:val="20"/>
                <w:szCs w:val="20"/>
              </w:rPr>
            </w:pPr>
          </w:p>
          <w:p w14:paraId="124AF7DC" w14:textId="77777777"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綦江区三江街道龙塘村二社、三社建筑用砂岩矿</w:t>
      </w:r>
      <w:r>
        <w:rPr>
          <w:rFonts w:ascii="宋体" w:eastAsia="宋体" w:hAnsi="宋体" w:cs="宋体" w:hint="eastAsia"/>
          <w:szCs w:val="21"/>
        </w:rPr>
        <w:t>采矿权</w:t>
      </w:r>
      <w:r>
        <w:rPr>
          <w:rFonts w:ascii="Times New Roman" w:hAnsi="Times New Roman" w:cs="Times New Roman"/>
          <w:szCs w:val="21"/>
        </w:rPr>
        <w:t>竞买承诺书》</w:t>
      </w:r>
    </w:p>
    <w:p>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附件六：</w:t>
      </w:r>
      <w:r>
        <w:rPr>
          <w:rStyle w:val="a7"/>
          <w:rFonts w:ascii="Times New Roman" w:hAnsi="Times New Roman" w:cs="Times New Roman" w:hint="eastAsia"/>
          <w:b w:val="0"/>
          <w:color w:val="222222"/>
          <w:szCs w:val="21"/>
        </w:rPr>
        <w:t/>
      </w:r>
      <w:r>
        <w:rPr>
          <w:rStyle w:val="a7"/>
          <w:rFonts w:ascii="Times New Roman" w:hAnsi="Times New Roman" w:cs="Times New Roman" w:hint="eastAsia"/>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b w:val="0"/>
          <w:color w:val="222222"/>
          <w:szCs w:val="21"/>
        </w:rPr>
        <w:t xml:space="preserve"> </w:t>
      </w:r>
      <w:r>
        <w:rPr>
          <w:rStyle w:val="a7"/>
          <w:rFonts w:ascii="Times New Roman" w:hAnsi="Times New Roman" w:cs="Times New Roman" w:hint="eastAsia"/>
          <w:b w:val="0"/>
          <w:color w:val="222222"/>
          <w:szCs w:val="21"/>
        </w:rPr>
        <w:t/>
      </w:r>
    </w:p>
    <w:p>
      <w:pPr>
        <w:spacing w:line="360" w:lineRule="exact"/>
        <w:ind w:firstLineChars="200" w:firstLine="560"/>
        <w:rPr>
          <w:rFonts w:ascii="Times New Roman" w:eastAsia="仿宋_GB2312" w:hAnsi="Times New Roman" w:cs="Times New Roman"/>
          <w:color w:val="000000"/>
          <w:sz w:val="32"/>
          <w:szCs w:val="32"/>
        </w:rPr>
      </w:pPr>
      <w:r>
        <w:rPr>
          <w:rFonts w:ascii="Times New Roman" w:eastAsia="方正小标宋_GBK" w:hAnsi="Times New Roman" w:hint="eastAsia"/>
          <w:kern w:val="0"/>
          <w:sz w:val="28"/>
          <w:szCs w:val="28"/>
        </w:rPr>
        <w:t/>
      </w:r>
    </w:p>
    <w:p/>
    <w:sectPr w:rsidR="009043D8">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BE2608"/>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626AF"/>
    <w:rsid w:val="00576278"/>
    <w:rsid w:val="005A2CB8"/>
    <w:rsid w:val="005B5920"/>
    <w:rsid w:val="005B72CE"/>
    <w:rsid w:val="005F1E22"/>
    <w:rsid w:val="00636C0C"/>
    <w:rsid w:val="00641734"/>
    <w:rsid w:val="0064247D"/>
    <w:rsid w:val="006721D3"/>
    <w:rsid w:val="0068498A"/>
    <w:rsid w:val="00730E3E"/>
    <w:rsid w:val="00737251"/>
    <w:rsid w:val="00745AAA"/>
    <w:rsid w:val="007548DC"/>
    <w:rsid w:val="007C2430"/>
    <w:rsid w:val="008E4021"/>
    <w:rsid w:val="009043D8"/>
    <w:rsid w:val="00927647"/>
    <w:rsid w:val="00947A5D"/>
    <w:rsid w:val="00952F1D"/>
    <w:rsid w:val="00A36A29"/>
    <w:rsid w:val="00A44CD7"/>
    <w:rsid w:val="00AA158F"/>
    <w:rsid w:val="00AD0380"/>
    <w:rsid w:val="00B30A03"/>
    <w:rsid w:val="00B57CB5"/>
    <w:rsid w:val="00BE5422"/>
    <w:rsid w:val="00C10F01"/>
    <w:rsid w:val="00C353A0"/>
    <w:rsid w:val="00CB2153"/>
    <w:rsid w:val="00CF493F"/>
    <w:rsid w:val="00CF6295"/>
    <w:rsid w:val="00D17BC5"/>
    <w:rsid w:val="00D34C75"/>
    <w:rsid w:val="00DA1759"/>
    <w:rsid w:val="00DA33E0"/>
    <w:rsid w:val="00DA39D0"/>
    <w:rsid w:val="00E242B2"/>
    <w:rsid w:val="00E27A00"/>
    <w:rsid w:val="00E54FED"/>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963EF"/>
  <w15:docId w15:val="{2AD5E079-899C-4BE4-9219-21988F7F3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uiPriority w:val="22"/>
    <w:qFormat/>
    <w:rPr>
      <w:b/>
      <w:bCs/>
    </w:rPr>
  </w:style>
  <w:style w:type="character" w:styleId="a8">
    <w:name w:val="page number"/>
    <w:basedOn w:val="a0"/>
    <w:qFormat/>
  </w:style>
  <w:style w:type="character" w:customStyle="1" w:styleId="a4">
    <w:name w:val="页脚 字符"/>
    <w:link w:val="a3"/>
    <w:qFormat/>
    <w:rPr>
      <w:kern w:val="2"/>
      <w:sz w:val="18"/>
      <w:szCs w:val="18"/>
    </w:rPr>
  </w:style>
  <w:style w:type="character" w:customStyle="1" w:styleId="a6">
    <w:name w:val="页眉 字符"/>
    <w:link w:val="a5"/>
    <w:qFormat/>
    <w:rPr>
      <w:kern w:val="2"/>
      <w:sz w:val="18"/>
      <w:szCs w:val="18"/>
    </w:rPr>
  </w:style>
  <w:style w:type="table" w:customStyle="1" w:styleId="1">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ntTable.xml" Type="http://schemas.openxmlformats.org/officeDocument/2006/relationships/fontTable"/><Relationship Id="rId6" Target="theme/theme1.xml" Type="http://schemas.openxmlformats.org/officeDocument/2006/relationships/theme"/></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7</Pages>
  <Words>849</Words>
  <Characters>4840</Characters>
  <Application>Microsoft Office Word</Application>
  <DocSecurity>0</DocSecurity>
  <Lines>40</Lines>
  <Paragraphs>11</Paragraphs>
  <ScaleCrop>false</ScaleCrop>
  <Company>P R C</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2020-07-07T06:51:00Z</dcterms:created>
  <dc:creator>lihuan</dc:creator>
  <cp:lastModifiedBy>黎欢</cp:lastModifiedBy>
  <dcterms:modified xsi:type="dcterms:W3CDTF">2020-07-10T07:19:00Z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