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bookmarkStart w:id="0" w:name="_GoBack"/>
      <w:bookmarkEnd w:id="0"/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采矿权出让成交确认书</w:t>
      </w:r>
    </w:p>
    <w:p>
      <w:pPr>
        <w:spacing w:before="156" w:beforeLines="50" w:after="156" w:afterLines="50"/>
        <w:jc w:val="center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（区县）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矿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公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〔20  〕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号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20  年  月  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（交易平台名称）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在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（交易平台地址）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举办的采矿权</w:t>
      </w: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（拍卖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/</w:t>
      </w: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挂牌）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出让活动中，由</w:t>
      </w:r>
      <w:r>
        <w:rPr>
          <w:rFonts w:hint="eastAsia"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（竞得人名称）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获得</w:t>
      </w:r>
      <w:r>
        <w:rPr>
          <w:rFonts w:hint="eastAsia" w:ascii="宋体" w:hAnsi="宋体" w:eastAsia="宋体" w:cs="宋体"/>
          <w:i/>
          <w:sz w:val="32"/>
          <w:u w:val="single"/>
        </w:rPr>
        <w:t xml:space="preserve"> </w:t>
      </w:r>
      <w:r>
        <w:rPr>
          <w:rFonts w:ascii="宋体" w:hAnsi="宋体" w:eastAsia="宋体" w:cs="宋体"/>
          <w:i/>
          <w:sz w:val="32"/>
          <w:u w:val="single"/>
        </w:rPr>
        <w:t xml:space="preserve">     </w:t>
      </w:r>
      <w:r>
        <w:rPr>
          <w:rFonts w:ascii="Times New Roman" w:hAnsi="Times New Roman" w:eastAsia="方正仿宋_GBK" w:cs="Times New Roman"/>
          <w:color w:val="000000"/>
          <w:w w:val="99"/>
          <w:sz w:val="32"/>
          <w:szCs w:val="32"/>
        </w:rPr>
        <w:t>采矿权（公告序号：</w:t>
      </w: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 xml:space="preserve">GC20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）。现将相关事项确认如下：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一、出让采矿权基本情况：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（一）采矿权名称（暂定名）：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（二）矿山地址：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（三）出让年限：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年；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（四）矿区面积：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</w:t>
      </w:r>
      <w:r>
        <w:rPr>
          <w:rFonts w:hint="eastAsia" w:ascii="方正仿宋_GBK" w:hAnsi="宋体" w:eastAsia="方正仿宋_GBK" w:cs="宋体"/>
          <w:sz w:val="32"/>
          <w:u w:val="single"/>
        </w:rPr>
        <w:t>平方公里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（五）开采标高：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（六）开采矿种：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（七）资源储量：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（八）生产规模：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；</w:t>
      </w:r>
    </w:p>
    <w:p>
      <w:pPr>
        <w:spacing w:after="156" w:afterLines="50"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（九）开采范围</w:t>
      </w:r>
      <w:r>
        <w:rPr>
          <w:rFonts w:ascii="Times New Roman" w:hAnsi="Times New Roman" w:eastAsia="方正仿宋_GBK" w:cs="Times New Roman"/>
          <w:kern w:val="0"/>
          <w:sz w:val="32"/>
          <w:szCs w:val="32"/>
        </w:rPr>
        <w:t>（2000坐标系）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907"/>
        <w:gridCol w:w="1966"/>
        <w:gridCol w:w="776"/>
        <w:gridCol w:w="1596"/>
        <w:gridCol w:w="1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</w:rPr>
              <w:t>……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24"/>
              </w:rPr>
              <w:t>……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z w:val="24"/>
              </w:rPr>
            </w:pPr>
          </w:p>
        </w:tc>
      </w:tr>
    </w:tbl>
    <w:p>
      <w:pPr>
        <w:spacing w:before="156" w:beforeLines="50" w:line="600" w:lineRule="exact"/>
        <w:ind w:firstLine="707" w:firstLineChars="22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</w:rPr>
        <w:t>成交双方</w:t>
      </w: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基本情况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出让人：</w:t>
      </w:r>
      <w:r>
        <w:rPr>
          <w:rFonts w:ascii="Times New Roman" w:hAnsi="Times New Roman" w:eastAsia="方正仿宋_GBK" w:cs="Times New Roman"/>
          <w:i/>
          <w:color w:val="000000"/>
          <w:sz w:val="32"/>
          <w:szCs w:val="32"/>
          <w:u w:val="single"/>
        </w:rPr>
        <w:t>区（县）规划和自然资源局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，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（二）竞得人：</w:t>
      </w:r>
      <w:r>
        <w:rPr>
          <w:rFonts w:hint="eastAsia" w:ascii="宋体" w:hAnsi="宋体" w:eastAsia="宋体" w:cs="宋体"/>
          <w:sz w:val="32"/>
          <w:u w:val="single"/>
        </w:rPr>
        <w:t xml:space="preserve"> </w:t>
      </w:r>
      <w:r>
        <w:rPr>
          <w:rFonts w:ascii="宋体" w:hAnsi="宋体" w:eastAsia="宋体" w:cs="宋体"/>
          <w:sz w:val="32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32"/>
        </w:rPr>
        <w:t>；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sz w:val="32"/>
          <w:szCs w:val="32"/>
        </w:rPr>
        <w:t>该宗采矿权出让收益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成交价</w:t>
      </w:r>
      <w:r>
        <w:rPr>
          <w:rFonts w:ascii="Times New Roman" w:hAnsi="Times New Roman" w:eastAsia="方正仿宋_GBK" w:cs="Times New Roman"/>
          <w:sz w:val="32"/>
          <w:szCs w:val="32"/>
        </w:rPr>
        <w:t>为人民币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小写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￥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元（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</w:rPr>
        <w:t>大写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u w:val="single"/>
        </w:rPr>
        <w:t>万元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）</w:t>
      </w:r>
      <w:r>
        <w:rPr>
          <w:rFonts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竞得人应在取得成交确认书后的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15个工作日内，持成交确认书、合同签订申请书及其他相关资料向出让人申请签订《重庆市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矿权出让合同》。成交结果公示期满无异议的，竞得人应于  年  月  日（取得成交确认书后的30个工作日内）与出让人完成合同签订。若逾期未申请或拒不完成合同签订的，则视为竞得人自动放弃竞得资格，出让人不予退还竞买保证金并有权另行出让该宗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交易平台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                     竞得人：</w:t>
      </w:r>
    </w:p>
    <w:p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法定代表人（受托人）：</w:t>
      </w:r>
    </w:p>
    <w:p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  月  日</w:t>
      </w:r>
    </w:p>
    <w:p>
      <w:pPr>
        <w:rPr>
          <w:rFonts w:ascii="Times New Roman" w:hAnsi="Times New Roman" w:eastAsia="方正仿宋_GBK" w:cs="Times New Roman"/>
        </w:rPr>
      </w:pPr>
    </w:p>
    <w:p/>
    <w:sectPr>
      <w:pgSz w:w="11906" w:h="16838"/>
      <w:pgMar w:top="1587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zNjc4NWM0NWVmMTMyOTI5Yzg0Y2E0NDE1MmVkYzAifQ=="/>
  </w:docVars>
  <w:rsids>
    <w:rsidRoot w:val="004364EF"/>
    <w:rsid w:val="00020DB0"/>
    <w:rsid w:val="00052A37"/>
    <w:rsid w:val="00072F05"/>
    <w:rsid w:val="000B332D"/>
    <w:rsid w:val="00146465"/>
    <w:rsid w:val="00153588"/>
    <w:rsid w:val="001754CA"/>
    <w:rsid w:val="0018302C"/>
    <w:rsid w:val="001A03E2"/>
    <w:rsid w:val="001A676E"/>
    <w:rsid w:val="001B6529"/>
    <w:rsid w:val="001E5FC3"/>
    <w:rsid w:val="0021038D"/>
    <w:rsid w:val="00216CF3"/>
    <w:rsid w:val="0026659B"/>
    <w:rsid w:val="002753D4"/>
    <w:rsid w:val="00280743"/>
    <w:rsid w:val="002A5EA1"/>
    <w:rsid w:val="00317984"/>
    <w:rsid w:val="003621C7"/>
    <w:rsid w:val="003737BB"/>
    <w:rsid w:val="003C7B0D"/>
    <w:rsid w:val="003D6EDE"/>
    <w:rsid w:val="003E3539"/>
    <w:rsid w:val="00426CCA"/>
    <w:rsid w:val="004364EF"/>
    <w:rsid w:val="004517EB"/>
    <w:rsid w:val="004F4B49"/>
    <w:rsid w:val="00534D0F"/>
    <w:rsid w:val="005D5ACA"/>
    <w:rsid w:val="00610F65"/>
    <w:rsid w:val="00665F9B"/>
    <w:rsid w:val="00672F2C"/>
    <w:rsid w:val="006B28A8"/>
    <w:rsid w:val="006E312D"/>
    <w:rsid w:val="00710C93"/>
    <w:rsid w:val="00785705"/>
    <w:rsid w:val="00811735"/>
    <w:rsid w:val="008A663D"/>
    <w:rsid w:val="008C5A8C"/>
    <w:rsid w:val="009157A6"/>
    <w:rsid w:val="009542F0"/>
    <w:rsid w:val="009A124E"/>
    <w:rsid w:val="009C4122"/>
    <w:rsid w:val="00A251B7"/>
    <w:rsid w:val="00A40968"/>
    <w:rsid w:val="00B1632F"/>
    <w:rsid w:val="00B97EC9"/>
    <w:rsid w:val="00BB55F8"/>
    <w:rsid w:val="00C325B4"/>
    <w:rsid w:val="00C51BF8"/>
    <w:rsid w:val="00CE24E4"/>
    <w:rsid w:val="00CF2DE1"/>
    <w:rsid w:val="00D30A83"/>
    <w:rsid w:val="00D87516"/>
    <w:rsid w:val="00DD419D"/>
    <w:rsid w:val="00E827AF"/>
    <w:rsid w:val="00E83ACF"/>
    <w:rsid w:val="00EB454A"/>
    <w:rsid w:val="00F03EC0"/>
    <w:rsid w:val="00F94D9F"/>
    <w:rsid w:val="00FD0D66"/>
    <w:rsid w:val="00FD5829"/>
    <w:rsid w:val="08F34EB1"/>
    <w:rsid w:val="5A71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2</Pages>
  <Words>522</Words>
  <Characters>532</Characters>
  <Lines>6</Lines>
  <Paragraphs>1</Paragraphs>
  <TotalTime>0</TotalTime>
  <ScaleCrop>false</ScaleCrop>
  <LinksUpToDate>false</LinksUpToDate>
  <CharactersWithSpaces>768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2023-02-15T02:45:00Z</dcterms:created>
  <dc:creator>国土资源</dc:creator>
  <cp:lastModifiedBy>段玲</cp:lastModifiedBy>
  <dcterms:modified xsi:type="dcterms:W3CDTF">2023-05-29T09:55:31Z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AA3B20A10466416A8F52A9ABD525A3C7_13</vt:lpwstr>
  </property>
</Properties>
</file>