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hint="eastAsia" w:ascii="Times New Roman" w:hAnsi="Times New Roman" w:eastAsia="方正小标宋_GBK" w:cs="Times New Roman"/>
          <w:color w:val="FF0000"/>
          <w:sz w:val="44"/>
          <w:szCs w:val="44"/>
        </w:rPr>
        <w:t>探矿权出让成交确认书</w:t>
      </w:r>
    </w:p>
    <w:p>
      <w:pPr>
        <w:spacing w:beforeLines="50" w:afterLines="50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南川区矿探公出〔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25〕1号</w:t>
      </w:r>
    </w:p>
    <w:p>
      <w:pPr>
        <w:wordWrap w:val="0"/>
        <w:topLinePunct/>
        <w:spacing w:line="600" w:lineRule="exact"/>
        <w:ind w:firstLine="632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w w:val="99"/>
          <w:sz w:val="32"/>
          <w:szCs w:val="32"/>
          <w:u w:val="single"/>
        </w:rPr>
        <w:t>20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u w:val="single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u w:val="single"/>
        </w:rPr>
        <w:t>年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u w:val="single"/>
        </w:rPr>
        <w:t>月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u w:val="single"/>
        </w:rPr>
        <w:t>日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，重庆市公共资源交易中心在重庆市渝北区青枫北路6号渝兴广场B9、B10栋）举办的探矿权拍卖出让活动中，由（竞得人名称）获得</w:t>
      </w:r>
      <w:r>
        <w:rPr>
          <w:rFonts w:ascii="Times New Roman" w:hAnsi="Times New Roman" w:eastAsia="方正仿宋_GBK" w:cs="Times New Roman"/>
          <w:color w:val="auto"/>
          <w:w w:val="99"/>
          <w:sz w:val="32"/>
          <w:szCs w:val="32"/>
          <w:u w:val="none"/>
        </w:rPr>
        <w:t>南川区南城街道石林居委三社地热勘查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探矿权（公告序号：</w:t>
      </w:r>
      <w:r>
        <w:rPr>
          <w:rFonts w:ascii="Times New Roman" w:hAnsi="Times New Roman" w:eastAsia="方正仿宋_GBK" w:cs="Times New Roman"/>
          <w:w w:val="99"/>
          <w:sz w:val="32"/>
          <w:szCs w:val="32"/>
        </w:rPr>
        <w:t>NCGT202501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）。现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将相关事项确认如下：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一、出让探矿权基本情况：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（一）探矿权名称（暂定名）：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南川区南城街道石林居委三社地热勘查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（二）地理位置：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南川区南城街道石林居委三社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（三）勘查面积：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1.08</w:t>
      </w:r>
      <w:r>
        <w:rPr>
          <w:rFonts w:hint="eastAsia" w:ascii="方正仿宋_GBK" w:hAnsi="宋体" w:eastAsia="方正仿宋_GBK" w:cs="宋体"/>
          <w:sz w:val="32"/>
          <w:u w:val="single"/>
        </w:rPr>
        <w:t>平方公里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（四）勘查阶段：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详查阶段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（五）勘查矿种：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地热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（六）出让年限：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5年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（七）矿区范围坐标（</w:t>
      </w:r>
      <w:r>
        <w:rPr>
          <w:rFonts w:ascii="Times New Roman" w:hAnsi="Times New Roman" w:eastAsia="方正仿宋_GBK" w:cs="Times New Roman"/>
          <w:sz w:val="32"/>
          <w:szCs w:val="32"/>
        </w:rPr>
        <w:t>2000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坐标系）：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796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东经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北纬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107°03'27.371"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29°04'47.757"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107°04'06.061"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29°04'45.155"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3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107°04'03.129"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29°04'11.815"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4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107°03'24.790"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29°04'13.982"</w:t>
            </w: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二、交易双方基本情况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（一）出让人：</w:t>
      </w:r>
      <w:r>
        <w:rPr>
          <w:rFonts w:ascii="Times New Roman" w:hAnsi="Times New Roman" w:eastAsia="方正仿宋_GBK" w:cs="Times New Roman"/>
          <w:color w:val="252525" w:themeColor="text1" w:themeTint="D9"/>
          <w:kern w:val="0"/>
          <w:sz w:val="32"/>
          <w:szCs w:val="32"/>
          <w:u w:val="single"/>
        </w:rPr>
        <w:t>南川区规划和自然资源局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</w:t>
      </w:r>
      <w:r>
        <w:rPr>
          <w:rFonts w:ascii="Times New Roman" w:hAnsi="Times New Roman" w:eastAsia="方正仿宋_GBK" w:cs="Times New Roman"/>
          <w:color w:val="252525" w:themeColor="text1" w:themeTint="D9"/>
          <w:kern w:val="0"/>
          <w:sz w:val="32"/>
          <w:szCs w:val="32"/>
          <w:u w:val="single"/>
        </w:rPr>
        <w:t>南川区南大街89号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（二）竞得人：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住所：。</w:t>
      </w:r>
    </w:p>
    <w:p>
      <w:pPr>
        <w:wordWrap w:val="0"/>
        <w:topLinePunct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三、该宗探矿权出让收益成交价为人民币小写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（大写：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）；出让收益率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（仅用于出让收益率征收的矿种）。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15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个工作日内，持成交确认书、合同签订申请书及其他相关资料向出让人申请签订《重庆市探矿权出让合同》。成交结果公示期满无异议的，竞得人应于年月日（取得成交确认书后的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30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五、本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成交确认书一式四份，双方各持两份，签字盖章后生效。</w:t>
      </w: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交易平台：                          竞得人：</w:t>
      </w:r>
    </w:p>
    <w:p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法定代表人（受托人）：</w:t>
      </w:r>
    </w:p>
    <w:p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right="1260" w:rightChars="600"/>
        <w:jc w:val="right"/>
      </w:pP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zNjc4NWM0NWVmMTMyOTI5Yzg0Y2E0NDE1MmVkYzAifQ=="/>
  </w:docVars>
  <w:rsids>
    <w:rsidRoot w:val="005842F2"/>
    <w:rsid w:val="00006332"/>
    <w:rsid w:val="00012632"/>
    <w:rsid w:val="0002355A"/>
    <w:rsid w:val="000A4734"/>
    <w:rsid w:val="000D4A1D"/>
    <w:rsid w:val="000D5692"/>
    <w:rsid w:val="000E0B84"/>
    <w:rsid w:val="000E2120"/>
    <w:rsid w:val="000E4B06"/>
    <w:rsid w:val="000F343C"/>
    <w:rsid w:val="000F7E83"/>
    <w:rsid w:val="00120D76"/>
    <w:rsid w:val="0013278C"/>
    <w:rsid w:val="001577C2"/>
    <w:rsid w:val="0016311A"/>
    <w:rsid w:val="001C594B"/>
    <w:rsid w:val="001C760F"/>
    <w:rsid w:val="001F0D4A"/>
    <w:rsid w:val="00226CD3"/>
    <w:rsid w:val="00266973"/>
    <w:rsid w:val="002772D8"/>
    <w:rsid w:val="00284DBE"/>
    <w:rsid w:val="002959C8"/>
    <w:rsid w:val="002A6DC1"/>
    <w:rsid w:val="002B50CE"/>
    <w:rsid w:val="002C2699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B020E"/>
    <w:rsid w:val="004B698A"/>
    <w:rsid w:val="004C4D2D"/>
    <w:rsid w:val="004E704E"/>
    <w:rsid w:val="005842F2"/>
    <w:rsid w:val="005C193E"/>
    <w:rsid w:val="005D684A"/>
    <w:rsid w:val="00630EE8"/>
    <w:rsid w:val="0065780D"/>
    <w:rsid w:val="00657CC8"/>
    <w:rsid w:val="006B71BC"/>
    <w:rsid w:val="006C1C31"/>
    <w:rsid w:val="006F3D99"/>
    <w:rsid w:val="00726AA9"/>
    <w:rsid w:val="0078698B"/>
    <w:rsid w:val="007935A0"/>
    <w:rsid w:val="008107BF"/>
    <w:rsid w:val="00817740"/>
    <w:rsid w:val="008621F6"/>
    <w:rsid w:val="00880D83"/>
    <w:rsid w:val="00884413"/>
    <w:rsid w:val="00896F51"/>
    <w:rsid w:val="008A2FD2"/>
    <w:rsid w:val="008C3AAC"/>
    <w:rsid w:val="008D281F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C35C6"/>
    <w:rsid w:val="009D5DFD"/>
    <w:rsid w:val="00A37E50"/>
    <w:rsid w:val="00A770A2"/>
    <w:rsid w:val="00AD2881"/>
    <w:rsid w:val="00AE1059"/>
    <w:rsid w:val="00B24518"/>
    <w:rsid w:val="00B308A7"/>
    <w:rsid w:val="00B67563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9012A"/>
    <w:rsid w:val="00D35E7D"/>
    <w:rsid w:val="00D84B57"/>
    <w:rsid w:val="00D95C33"/>
    <w:rsid w:val="00DF1445"/>
    <w:rsid w:val="00E0410C"/>
    <w:rsid w:val="00E04EA3"/>
    <w:rsid w:val="00E74CB9"/>
    <w:rsid w:val="00E85B8A"/>
    <w:rsid w:val="00EB3DFC"/>
    <w:rsid w:val="00EE44A8"/>
    <w:rsid w:val="00EF1A4C"/>
    <w:rsid w:val="00F021A4"/>
    <w:rsid w:val="00F0464E"/>
    <w:rsid w:val="00F21D1F"/>
    <w:rsid w:val="00F615DA"/>
    <w:rsid w:val="00F64D29"/>
    <w:rsid w:val="00F73007"/>
    <w:rsid w:val="00F94D9F"/>
    <w:rsid w:val="00FB1CFB"/>
    <w:rsid w:val="27245F70"/>
    <w:rsid w:val="3316543A"/>
    <w:rsid w:val="3705201C"/>
    <w:rsid w:val="38C6457F"/>
    <w:rsid w:val="3B275CC5"/>
    <w:rsid w:val="3DDC43FC"/>
    <w:rsid w:val="47BB62B8"/>
    <w:rsid w:val="48B64B42"/>
    <w:rsid w:val="492128C2"/>
    <w:rsid w:val="536D177F"/>
    <w:rsid w:val="733C4E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119</Words>
  <Characters>680</Characters>
  <Lines>5</Lines>
  <Paragraphs>1</Paragraphs>
  <TotalTime>4</TotalTime>
  <ScaleCrop>false</ScaleCrop>
  <LinksUpToDate>false</LinksUpToDate>
  <CharactersWithSpaces>798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2023-02-15T02:11:00Z</dcterms:created>
  <dc:creator>国土资源</dc:creator>
  <cp:lastModifiedBy>Administrator</cp:lastModifiedBy>
  <cp:lastPrinted>2025-02-28T08:52:00Z</cp:lastPrinted>
  <dcterms:modified xsi:type="dcterms:W3CDTF">2025-02-28T09:58:08Z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3F82F2483C0D4EE68E76836AC82CF083</vt:lpwstr>
  </property>
</Properties>
</file>