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="0" w:afterLines="0" w:line="594" w:lineRule="exact"/>
        <w:ind w:right="0" w:rightChars="0" w:firstLine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  <w:t>渝规资〔202</w:t>
      </w:r>
      <w:r>
        <w:rPr>
          <w:rFonts w:hint="eastAsia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  <w:lang w:val="en-US" w:eastAsia="zh-CN"/>
        </w:rPr>
        <w:t>379</w:t>
      </w:r>
      <w:r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="0" w:afterLines="0" w:line="420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mallCaps w:val="0"/>
          <w:snapToGrid w:val="0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="0" w:afterLines="0" w:line="42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</w:pPr>
    </w:p>
    <w:p>
      <w:pPr>
        <w:snapToGrid w:val="0"/>
        <w:spacing w:beforeLines="0" w:afterLines="0" w:line="57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重庆市规划和自然资源局关于发布</w:t>
      </w:r>
    </w:p>
    <w:p>
      <w:pPr>
        <w:snapToGrid w:val="0"/>
        <w:spacing w:beforeLines="0" w:after="0" w:afterLines="0" w:line="57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《西部（重庆）科学城科学大道规划设计导则》</w:t>
      </w:r>
    </w:p>
    <w:p>
      <w:pPr>
        <w:snapToGrid w:val="0"/>
        <w:spacing w:beforeLines="0" w:after="0" w:afterLines="0" w:line="57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的通知</w:t>
      </w:r>
    </w:p>
    <w:p>
      <w:pPr>
        <w:snapToGrid w:val="0"/>
        <w:spacing w:beforeLines="0" w:afterLines="0" w:line="570" w:lineRule="exact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snapToGrid w:val="0"/>
        <w:spacing w:beforeLines="0" w:afterLines="0" w:line="57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九龙坡区、沙坪坝区、北碚区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、西部科学城重庆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高新区规划自然资源局，局属各单位，机关有关处室，市规划学会，市规划协会，有关单位：</w:t>
      </w:r>
    </w:p>
    <w:p>
      <w:pPr>
        <w:overflowPunct w:val="0"/>
        <w:snapToGrid w:val="0"/>
        <w:spacing w:beforeLines="0" w:afterLines="0"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为贯彻落实市委、市政府关于西部（重庆）科学城规划建设的战略部署，加强科学城的规划引导，聚焦科学主题“铸魂”，面向未来发展“筑城”，联动全域创新“赋能”，将科学大道主轴打造为集聚创新要素、优化创新生态、人与自然和谐共生的诗意栖居地，带动科学城高质量发展的动力源，现将《西部（重庆）科学城科学大道规划设计导则》（见附件）印发给你们，请遵照执行。</w:t>
      </w:r>
    </w:p>
    <w:p>
      <w:pPr>
        <w:overflowPunct w:val="0"/>
        <w:snapToGrid w:val="0"/>
        <w:spacing w:beforeLines="0" w:afterLines="0"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在执行中请注意总结经验，如发现需要修改和补充之处，请将意见反馈给编制单位，以便今后修订时参考。</w:t>
      </w:r>
    </w:p>
    <w:p>
      <w:pPr>
        <w:overflowPunct w:val="0"/>
        <w:snapToGrid w:val="0"/>
        <w:spacing w:beforeLines="0" w:afterLines="0"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overflowPunct w:val="0"/>
        <w:snapToGrid w:val="0"/>
        <w:spacing w:beforeLines="0" w:afterLines="0"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附件：《西部（重庆）科学城科学大道规划设计导则》</w:t>
      </w:r>
    </w:p>
    <w:p>
      <w:pPr>
        <w:wordWrap w:val="0"/>
        <w:snapToGrid w:val="0"/>
        <w:spacing w:beforeLines="0" w:afterLines="0" w:line="594" w:lineRule="exact"/>
        <w:ind w:right="813" w:rightChars="387" w:firstLine="0"/>
        <w:jc w:val="both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（此页无正文）</w:t>
      </w:r>
    </w:p>
    <w:p>
      <w:pPr>
        <w:wordWrap w:val="0"/>
        <w:snapToGrid w:val="0"/>
        <w:spacing w:beforeLines="0" w:afterLines="0" w:line="594" w:lineRule="exact"/>
        <w:ind w:right="813" w:rightChars="387" w:firstLine="0"/>
        <w:jc w:val="both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ordWrap w:val="0"/>
        <w:snapToGrid w:val="0"/>
        <w:spacing w:beforeLines="0" w:afterLines="0" w:line="594" w:lineRule="exact"/>
        <w:ind w:right="813" w:rightChars="387" w:firstLine="0"/>
        <w:jc w:val="both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ordWrap w:val="0"/>
        <w:snapToGrid w:val="0"/>
        <w:spacing w:beforeLines="0" w:afterLines="0" w:line="594" w:lineRule="exact"/>
        <w:ind w:right="813" w:rightChars="387" w:firstLine="0"/>
        <w:jc w:val="both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ordWrap w:val="0"/>
        <w:snapToGrid w:val="0"/>
        <w:spacing w:beforeLines="0" w:afterLines="0" w:line="594" w:lineRule="exact"/>
        <w:ind w:right="813" w:rightChars="387" w:firstLine="630"/>
        <w:jc w:val="righ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重庆市规划和自然资源局</w:t>
      </w:r>
    </w:p>
    <w:p>
      <w:pPr>
        <w:wordWrap w:val="0"/>
        <w:snapToGrid w:val="0"/>
        <w:spacing w:beforeLines="0" w:afterLines="0" w:line="594" w:lineRule="exact"/>
        <w:ind w:right="1233" w:rightChars="587" w:firstLine="630"/>
        <w:jc w:val="righ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</w:t>
      </w:r>
    </w:p>
    <w:p>
      <w:pPr>
        <w:snapToGrid w:val="0"/>
        <w:spacing w:beforeLines="0" w:afterLines="0" w:line="594" w:lineRule="exact"/>
        <w:ind w:firstLine="0"/>
        <w:rPr>
          <w:rFonts w:ascii="Times New Roman" w:hAnsi="Times New Roman" w:eastAsia="方正仿宋_GBK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304" w:left="1587" w:header="851" w:footer="141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96"/>
    <w:rsid w:val="00022686"/>
    <w:rsid w:val="000723E3"/>
    <w:rsid w:val="000C3CA1"/>
    <w:rsid w:val="000F2224"/>
    <w:rsid w:val="0011276F"/>
    <w:rsid w:val="00126EDA"/>
    <w:rsid w:val="00187DDA"/>
    <w:rsid w:val="001D06BD"/>
    <w:rsid w:val="001F7F11"/>
    <w:rsid w:val="002116B8"/>
    <w:rsid w:val="0025204D"/>
    <w:rsid w:val="00300C6F"/>
    <w:rsid w:val="004017AC"/>
    <w:rsid w:val="004E0CEB"/>
    <w:rsid w:val="0051099A"/>
    <w:rsid w:val="00537032"/>
    <w:rsid w:val="00555E54"/>
    <w:rsid w:val="0057529C"/>
    <w:rsid w:val="005E608D"/>
    <w:rsid w:val="006A6DBD"/>
    <w:rsid w:val="006B41A2"/>
    <w:rsid w:val="007520C4"/>
    <w:rsid w:val="007E0F7B"/>
    <w:rsid w:val="009945F6"/>
    <w:rsid w:val="009F4441"/>
    <w:rsid w:val="00A02ECF"/>
    <w:rsid w:val="00A91CB5"/>
    <w:rsid w:val="00B302DE"/>
    <w:rsid w:val="00C20068"/>
    <w:rsid w:val="00C7694C"/>
    <w:rsid w:val="00D16296"/>
    <w:rsid w:val="00E03AF5"/>
    <w:rsid w:val="00E94789"/>
    <w:rsid w:val="00EF51DB"/>
    <w:rsid w:val="00EF6FB9"/>
    <w:rsid w:val="00F101C9"/>
    <w:rsid w:val="00F10311"/>
    <w:rsid w:val="00F5147D"/>
    <w:rsid w:val="0F020843"/>
    <w:rsid w:val="12524F57"/>
    <w:rsid w:val="127C2D8B"/>
    <w:rsid w:val="14C06B20"/>
    <w:rsid w:val="1A5F56E8"/>
    <w:rsid w:val="1E015DBF"/>
    <w:rsid w:val="25F52BAF"/>
    <w:rsid w:val="26CF0810"/>
    <w:rsid w:val="26FA60BD"/>
    <w:rsid w:val="27D84EF4"/>
    <w:rsid w:val="2F3B3D35"/>
    <w:rsid w:val="2F462572"/>
    <w:rsid w:val="30104391"/>
    <w:rsid w:val="321D3780"/>
    <w:rsid w:val="384D5658"/>
    <w:rsid w:val="396E13CE"/>
    <w:rsid w:val="48B0777C"/>
    <w:rsid w:val="4D1771EC"/>
    <w:rsid w:val="4D5350C3"/>
    <w:rsid w:val="50570F05"/>
    <w:rsid w:val="5B59315D"/>
    <w:rsid w:val="6B32564D"/>
    <w:rsid w:val="6D1E0D3D"/>
    <w:rsid w:val="71CD79E6"/>
    <w:rsid w:val="7A507A53"/>
    <w:rsid w:val="7DC57646"/>
    <w:rsid w:val="E7D7E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12</TotalTime>
  <ScaleCrop>false</ScaleCrop>
  <LinksUpToDate>false</LinksUpToDate>
  <CharactersWithSpaces>400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2021-10-15T20:36:00Z</dcterms:created>
  <dc:creator>Administrator</dc:creator>
  <cp:lastModifiedBy>李翔</cp:lastModifiedBy>
  <cp:lastPrinted>2022-07-01T06:22:00Z</cp:lastPrinted>
  <dcterms:modified xsi:type="dcterms:W3CDTF">2023-07-17T03:09:43Z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