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jc w:val="both"/>
        <w:textAlignment w:val="auto"/>
        <w:rPr>
          <w:rFonts w:hint="eastAsia" w:ascii="方正仿宋_GBK" w:hAnsi="方正仿宋_GBK" w:eastAsia="方正仿宋_GBK" w:cs="方正仿宋_GBK"/>
          <w:sz w:val="32"/>
          <w:szCs w:val="32"/>
          <w:lang w:eastAsia="zh-CN"/>
        </w:rPr>
      </w:pP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jc w:val="both"/>
        <w:textAlignment w:val="auto"/>
        <w:rPr>
          <w:rFonts w:hint="eastAsia" w:ascii="方正仿宋_GBK" w:hAnsi="方正仿宋_GBK" w:eastAsia="方正仿宋_GBK" w:cs="方正仿宋_GBK"/>
          <w:sz w:val="32"/>
          <w:szCs w:val="32"/>
          <w:lang w:eastAsia="zh-CN"/>
        </w:rPr>
      </w:pP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jc w:val="both"/>
        <w:textAlignment w:val="auto"/>
        <w:rPr>
          <w:rFonts w:hint="eastAsia" w:ascii="方正仿宋_GBK" w:hAnsi="方正仿宋_GBK" w:eastAsia="方正仿宋_GBK" w:cs="方正仿宋_GBK"/>
          <w:sz w:val="32"/>
          <w:szCs w:val="32"/>
          <w:lang w:eastAsia="zh-CN"/>
        </w:rPr>
      </w:pP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jc w:val="both"/>
        <w:textAlignment w:val="auto"/>
        <w:rPr>
          <w:rFonts w:hint="eastAsia" w:ascii="方正仿宋_GBK" w:hAnsi="方正仿宋_GBK" w:eastAsia="方正仿宋_GBK" w:cs="方正仿宋_GBK"/>
          <w:sz w:val="32"/>
          <w:szCs w:val="32"/>
          <w:lang w:eastAsia="zh-CN"/>
        </w:rPr>
      </w:pP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jc w:val="both"/>
        <w:textAlignment w:val="auto"/>
        <w:rPr>
          <w:rFonts w:hint="eastAsia" w:ascii="方正仿宋_GBK" w:hAnsi="方正仿宋_GBK" w:eastAsia="方正仿宋_GBK" w:cs="方正仿宋_GBK"/>
          <w:sz w:val="32"/>
          <w:szCs w:val="32"/>
          <w:lang w:eastAsia="zh-CN"/>
        </w:rPr>
      </w:pP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jc w:val="both"/>
        <w:textAlignment w:val="auto"/>
        <w:rPr>
          <w:rFonts w:hint="eastAsia" w:ascii="方正仿宋_GBK" w:hAnsi="方正仿宋_GBK" w:eastAsia="方正仿宋_GBK" w:cs="方正仿宋_GBK"/>
          <w:sz w:val="32"/>
          <w:szCs w:val="32"/>
          <w:lang w:eastAsia="zh-CN"/>
        </w:rPr>
      </w:pP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铜减委〔</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号</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jc w:val="center"/>
        <w:textAlignment w:val="auto"/>
        <w:rPr>
          <w:rFonts w:ascii="Times New Roman" w:hAnsi="Times New Roman" w:eastAsia="方正小标宋_GBK" w:cs="Times New Roman"/>
          <w:sz w:val="44"/>
          <w:szCs w:val="44"/>
        </w:rPr>
      </w:pP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重庆市铜梁区</w:t>
      </w:r>
      <w:r>
        <w:rPr>
          <w:rFonts w:hint="eastAsia" w:ascii="方正小标宋_GBK" w:hAnsi="方正小标宋_GBK" w:eastAsia="方正小标宋_GBK" w:cs="方正小标宋_GBK"/>
          <w:sz w:val="44"/>
          <w:szCs w:val="44"/>
          <w:lang w:eastAsia="zh-CN"/>
        </w:rPr>
        <w:t>减灾委员会</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重庆市铜梁区2023年度地质灾害</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防治工作方案</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的通知</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420"/>
        <w:jc w:val="both"/>
        <w:textAlignment w:val="auto"/>
        <w:rPr>
          <w:rFonts w:ascii="Times New Roman" w:hAnsi="Times New Roman" w:eastAsia="方正仿宋_GBK" w:cs="Times New Roman"/>
          <w:sz w:val="32"/>
          <w:szCs w:val="32"/>
        </w:rPr>
      </w:pP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w:t>
      </w:r>
      <w:r>
        <w:rPr>
          <w:rFonts w:hint="eastAsia" w:ascii="方正仿宋_GBK" w:hAnsi="方正仿宋_GBK" w:eastAsia="方正仿宋_GBK" w:cs="方正仿宋_GBK"/>
          <w:sz w:val="32"/>
          <w:szCs w:val="32"/>
          <w:lang w:eastAsia="zh-CN"/>
        </w:rPr>
        <w:t>各管委会，</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减灾委员会各成员单位</w:t>
      </w:r>
      <w:r>
        <w:rPr>
          <w:rFonts w:hint="eastAsia" w:ascii="方正仿宋_GBK" w:hAnsi="方正仿宋_GBK" w:eastAsia="方正仿宋_GBK" w:cs="方正仿宋_GBK"/>
          <w:sz w:val="32"/>
          <w:szCs w:val="32"/>
        </w:rPr>
        <w:t>，有关单位：</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《重庆市铜梁区2023年度地质灾害防治工作方案》经区政府同意，现印发给你们，请认真</w:t>
      </w:r>
      <w:r>
        <w:rPr>
          <w:rFonts w:hint="eastAsia" w:ascii="方正仿宋_GBK" w:hAnsi="方正仿宋_GBK" w:eastAsia="方正仿宋_GBK" w:cs="方正仿宋_GBK"/>
          <w:sz w:val="32"/>
          <w:szCs w:val="32"/>
          <w:lang w:eastAsia="zh-CN"/>
        </w:rPr>
        <w:t>贯彻执行</w:t>
      </w:r>
      <w:r>
        <w:rPr>
          <w:rFonts w:hint="eastAsia" w:ascii="方正仿宋_GBK" w:hAnsi="方正仿宋_GBK" w:eastAsia="方正仿宋_GBK" w:cs="方正仿宋_GBK"/>
          <w:sz w:val="32"/>
          <w:szCs w:val="32"/>
        </w:rPr>
        <w:t>。</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42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sz w:val="32"/>
          <w:szCs w:val="32"/>
          <w:lang w:val="en-US" w:eastAsia="zh-CN"/>
        </w:rPr>
        <w:t>附件：</w:t>
      </w:r>
      <w:r>
        <w:rPr>
          <w:rFonts w:hint="eastAsia" w:ascii="方正仿宋_GBK" w:hAnsi="方正仿宋_GBK" w:eastAsia="方正仿宋_GBK" w:cs="方正仿宋_GBK"/>
          <w:kern w:val="0"/>
          <w:sz w:val="32"/>
          <w:szCs w:val="32"/>
          <w:lang w:val="en-US" w:eastAsia="zh-CN" w:bidi="ar-SA"/>
        </w:rPr>
        <w:t>重庆市铜梁区2023年度地质灾害防治工作方案</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jc w:val="both"/>
        <w:textAlignment w:val="auto"/>
        <w:rPr>
          <w:rFonts w:hint="eastAsia" w:ascii="方正仿宋_GBK" w:hAnsi="方正仿宋_GBK" w:eastAsia="方正仿宋_GBK" w:cs="方正仿宋_GBK"/>
          <w:sz w:val="32"/>
          <w:szCs w:val="32"/>
          <w:lang w:val="en-US" w:eastAsia="zh-CN"/>
        </w:rPr>
      </w:pP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42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420"/>
        <w:jc w:val="righ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xml:space="preserve"> 重庆市铜梁区</w:t>
      </w:r>
      <w:r>
        <w:rPr>
          <w:rFonts w:hint="eastAsia" w:ascii="方正仿宋_GBK" w:hAnsi="方正仿宋_GBK" w:eastAsia="方正仿宋_GBK" w:cs="方正仿宋_GBK"/>
          <w:sz w:val="32"/>
          <w:szCs w:val="32"/>
          <w:lang w:eastAsia="zh-CN"/>
        </w:rPr>
        <w:t>减灾委员会</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2023年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sz w:val="44"/>
          <w:szCs w:val="44"/>
        </w:rPr>
      </w:pPr>
      <w:r>
        <w:rPr>
          <w:rFonts w:ascii="Times New Roman" w:hAnsi="Times New Roman" w:eastAsia="方正仿宋_GBK" w:cs="Times New Roman"/>
          <w:sz w:val="32"/>
          <w:szCs w:val="32"/>
        </w:rPr>
        <w:br w:type="page"/>
      </w:r>
      <w:r>
        <w:rPr>
          <w:rFonts w:hint="eastAsia" w:ascii="方正小标宋_GBK" w:hAnsi="方正小标宋_GBK" w:eastAsia="方正小标宋_GBK" w:cs="方正小标宋_GBK"/>
          <w:sz w:val="44"/>
          <w:szCs w:val="44"/>
        </w:rPr>
        <w:t>重庆市铜梁区2023年度地质灾害防治</w:t>
      </w:r>
    </w:p>
    <w:p>
      <w:pPr>
        <w:keepNext w:val="0"/>
        <w:keepLines w:val="0"/>
        <w:pageBreakBefore w:val="0"/>
        <w:widowControl w:val="0"/>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工作方案</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jc w:val="both"/>
        <w:textAlignment w:val="auto"/>
        <w:rPr>
          <w:rFonts w:ascii="Times New Roman" w:hAnsi="Times New Roman" w:eastAsia="方正仿宋_GBK" w:cs="Times New Roman"/>
          <w:sz w:val="32"/>
          <w:szCs w:val="32"/>
        </w:rPr>
      </w:pP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切实做好我区2023年度地质灾害防治工作，最大限度减少地质灾害造成的损失，全力保障人民群众生命财产安全，根据《地质灾害防治条例》《重庆市地质灾害防治条例》等规定，结合2023年地质灾害隐患汛前排查情况，特制定本方案。</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一、指导思想</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习近平新时代中国特色社会主义思想为指导，深入贯彻习近平总书记关于防灾减灾救灾的系列重要指示精神，坚持以人民为中心，统筹发展和安全，牢固树立人民至上、生命至上理念。以“两个坚持、三个转变”为根本遵循，以预防为主、综合防治、严控增量、减少存量、科学防灾为基本原则，以地质灾害综合防治建设和治理能力现代化建设为抓手，以提升防治能力、减轻地质灾害风险为主线，紧紧围绕我区地质灾害防治领域关键问题和迫切需求，不断夯实巡查排查、监测预警、专家驻守、应急处置、督察督办五道防线，努力将地质灾害安全风险降到最低。</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w:t>
      </w:r>
      <w:r>
        <w:rPr>
          <w:rFonts w:hint="eastAsia" w:ascii="Times New Roman" w:hAnsi="Times New Roman" w:eastAsia="方正黑体_GBK" w:cs="Times New Roman"/>
          <w:sz w:val="32"/>
          <w:szCs w:val="32"/>
          <w:lang w:eastAsia="zh-CN"/>
        </w:rPr>
        <w:t>工作</w:t>
      </w:r>
      <w:r>
        <w:rPr>
          <w:rFonts w:ascii="Times New Roman" w:hAnsi="Times New Roman" w:eastAsia="方正黑体_GBK" w:cs="Times New Roman"/>
          <w:sz w:val="32"/>
          <w:szCs w:val="32"/>
        </w:rPr>
        <w:t>目标</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2023年地质灾害群测群防监测预警点不发生人员死亡，新生突发性地质灾害力争不发生人员死亡；地质灾害治理项目不发生较大以上险情，搬迁避让项目不发生人员死亡；工程建设诱发地质灾害不发生人员死亡。</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Times New Roman" w:hAnsi="Times New Roman" w:eastAsia="方正黑体_GBK" w:cs="Times New Roman"/>
          <w:sz w:val="32"/>
          <w:szCs w:val="32"/>
          <w:lang w:eastAsia="zh-CN"/>
        </w:rPr>
      </w:pPr>
      <w:r>
        <w:rPr>
          <w:rFonts w:ascii="Times New Roman" w:hAnsi="Times New Roman" w:eastAsia="方正黑体_GBK" w:cs="Times New Roman"/>
          <w:sz w:val="32"/>
          <w:szCs w:val="32"/>
        </w:rPr>
        <w:t>三、重点</w:t>
      </w:r>
      <w:r>
        <w:rPr>
          <w:rFonts w:hint="eastAsia" w:ascii="Times New Roman" w:hAnsi="Times New Roman" w:eastAsia="方正黑体_GBK" w:cs="Times New Roman"/>
          <w:sz w:val="32"/>
          <w:szCs w:val="32"/>
          <w:lang w:eastAsia="zh-CN"/>
        </w:rPr>
        <w:t>防范区及重点防范期</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（一）重点防范区</w:t>
      </w:r>
    </w:p>
    <w:p>
      <w:pPr>
        <w:keepNext w:val="0"/>
        <w:keepLines w:val="0"/>
        <w:pageBreakBefore w:val="0"/>
        <w:widowControl w:val="0"/>
        <w:tabs>
          <w:tab w:val="left" w:pos="720"/>
        </w:tabs>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重点镇（街道）：蒲吕街道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旧县街道、安居镇、白羊镇、双山镇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小林镇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庆隆镇、太平镇。</w:t>
      </w:r>
    </w:p>
    <w:p>
      <w:pPr>
        <w:keepNext w:val="0"/>
        <w:keepLines w:val="0"/>
        <w:pageBreakBefore w:val="0"/>
        <w:widowControl w:val="0"/>
        <w:tabs>
          <w:tab w:val="left" w:pos="720"/>
        </w:tabs>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重要交通沿线：国道319线虎峰段、铜永公路沿线西侧、小林至宝顶公路沿线、双山至宝顶公路沿线的高陡边坡段，危岩、陡坡下方的村社公路以及农村“四好”公路边坡等。</w:t>
      </w:r>
    </w:p>
    <w:p>
      <w:pPr>
        <w:keepNext w:val="0"/>
        <w:keepLines w:val="0"/>
        <w:pageBreakBefore w:val="0"/>
        <w:widowControl w:val="0"/>
        <w:tabs>
          <w:tab w:val="left" w:pos="720"/>
        </w:tabs>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3.重要矿山：蒲吕街道、旧县街道、华兴镇等镇（街道）采石矿区。</w:t>
      </w:r>
    </w:p>
    <w:p>
      <w:pPr>
        <w:keepNext w:val="0"/>
        <w:keepLines w:val="0"/>
        <w:pageBreakBefore w:val="0"/>
        <w:widowControl w:val="0"/>
        <w:tabs>
          <w:tab w:val="left" w:pos="720"/>
        </w:tabs>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4.重要工程活动区：城市（镇）建设、公路等工程建设活动强烈，不合理的工程开挖、切坡可能引发地质灾害区域。</w:t>
      </w:r>
    </w:p>
    <w:p>
      <w:pPr>
        <w:keepNext w:val="0"/>
        <w:keepLines w:val="0"/>
        <w:pageBreakBefore w:val="0"/>
        <w:widowControl w:val="0"/>
        <w:tabs>
          <w:tab w:val="left" w:pos="720"/>
        </w:tabs>
        <w:kinsoku/>
        <w:wordWrap/>
        <w:overflowPunct/>
        <w:topLinePunct w:val="0"/>
        <w:autoSpaceDE/>
        <w:autoSpaceDN/>
        <w:bidi w:val="0"/>
        <w:adjustRightInd w:val="0"/>
        <w:snapToGrid w:val="0"/>
        <w:spacing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5.人口密集区域：城镇、集中居民点、学校、医院、敬老院、旅游景点等人口密集区域。</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（二）重点防范期</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4月—9月为地质灾害的重点防范期。同时，重大工程建设项目的工程建设期均为重点防范期。</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Times New Roman" w:hAnsi="Times New Roman" w:eastAsia="方正黑体_GBK" w:cs="Times New Roman"/>
          <w:sz w:val="32"/>
          <w:szCs w:val="32"/>
          <w:lang w:eastAsia="zh-CN"/>
        </w:rPr>
      </w:pPr>
      <w:r>
        <w:rPr>
          <w:rFonts w:ascii="Times New Roman" w:hAnsi="Times New Roman" w:eastAsia="方正黑体_GBK" w:cs="Times New Roman"/>
          <w:sz w:val="32"/>
          <w:szCs w:val="32"/>
        </w:rPr>
        <w:t>四、工作</w:t>
      </w:r>
      <w:r>
        <w:rPr>
          <w:rFonts w:hint="eastAsia" w:ascii="Times New Roman" w:hAnsi="Times New Roman" w:eastAsia="方正黑体_GBK" w:cs="Times New Roman"/>
          <w:sz w:val="32"/>
          <w:szCs w:val="32"/>
          <w:lang w:eastAsia="zh-CN"/>
        </w:rPr>
        <w:t>任务</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（一）明确职责分工</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严格按照“谁主管，谁负责”“谁致害，谁负责”“谁受益，谁负责”</w:t>
      </w:r>
      <w:r>
        <w:rPr>
          <w:rFonts w:hint="eastAsia" w:ascii="方正仿宋_GBK" w:hAnsi="方正仿宋_GBK" w:eastAsia="方正仿宋_GBK" w:cs="方正仿宋_GBK"/>
          <w:sz w:val="32"/>
          <w:szCs w:val="32"/>
          <w:lang w:eastAsia="zh-CN"/>
        </w:rPr>
        <w:t>“谁引发，谁治理”</w:t>
      </w:r>
      <w:r>
        <w:rPr>
          <w:rFonts w:hint="eastAsia" w:ascii="方正仿宋_GBK" w:hAnsi="方正仿宋_GBK" w:eastAsia="方正仿宋_GBK" w:cs="方正仿宋_GBK"/>
          <w:sz w:val="32"/>
          <w:szCs w:val="32"/>
        </w:rPr>
        <w:t>的原则，全面落实区（部门）、镇（街道）、村（居）三级的地质灾害防治责任，落实党政主要负责人地质灾害防治工作第一责任人责任和分管负责人、班子成员的直接领导责任。</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.各镇（街道）：落实属地管理责任，负责辖区内地质灾害的防治工作和农村村民建房过程地质灾害防治工作。</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.高新区管委会：负责高新区范围内地质灾害防治工作。</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.区规划自然资源局：负责全区地质灾害防治工作的牵头抓总，组织、指导、协调、监督全区地质灾害调查评价、监测预警及综合治理工作，承担地质灾害应急救援的技术支撑工作。</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区应急局：负责组织、指导、协调全区地质灾害应急救援工作，组织开展地质灾害突发事件的调查评估工作；负责矿山地质灾害防治工作；开展地质灾害灾情调查核实，配合做好灾民临时转移安置工作，指导镇（街道）做好灾民生产生活恢复工作，并按规定对重灾户予以救济补助。</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.区住房城乡建委：负责城市房屋建设引发和威胁城市房屋的地质灾害防治工作，市政基础设施工程因施工诱发的地质灾害防治工作。</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.区交通局：负责公路、航道沿线、港口码头和周边威胁交通设施的地质灾害防治工作。</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.区城市管理局：负责已建成并移交投入使用的城市道路及相应市政设施规划红线范围内的地质安全隐患防治工作。</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.区发展改革委：负责影响油气长输管道安全的地质灾害防治工作。</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.区水利局：负责水利设施及周边、水库移民迁建，以及因洪水引发的地质灾害的防治工作。</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.区经济信息委：负责指导安全监管职责范围内工业企业生产活动地质灾害防治工作。</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.区文化旅游委：负责指导做好旅游景区地质灾害防治工作。</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.区教委：负责学校等教育设施及周边地质灾害防治工作。</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.区卫生健康委：负责医院等医疗设施及其周边地质灾害防治工作；负责组织有关医疗单位对伤病人员实施救治。</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14.区气象局：负责提供灾害预警所需的气象资料信息，监测天气变化及时提供天气预报和雨情信息。</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15.区财政局：负责筹集地质灾害防治资金，及时拨付并监督检查地灾专项资金使用情况。</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（二）</w:t>
      </w:r>
      <w:r>
        <w:rPr>
          <w:rFonts w:hint="eastAsia" w:ascii="Times New Roman" w:hAnsi="Times New Roman" w:eastAsia="方正楷体_GBK" w:cs="Times New Roman"/>
          <w:sz w:val="32"/>
          <w:szCs w:val="32"/>
        </w:rPr>
        <w:t>夯实基础工作</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1.强化业务培训。</w:t>
      </w:r>
      <w:r>
        <w:rPr>
          <w:rFonts w:hint="eastAsia" w:ascii="方正仿宋_GBK" w:hAnsi="方正仿宋_GBK" w:eastAsia="方正仿宋_GBK" w:cs="方正仿宋_GBK"/>
          <w:sz w:val="32"/>
          <w:szCs w:val="32"/>
        </w:rPr>
        <w:t>各镇（街道）要加强对镇（街道）驻村干部、村组干部、地质灾害受威胁区内群众的业务知识培训，主动邀请驻守地质</w:t>
      </w:r>
      <w:r>
        <w:rPr>
          <w:rFonts w:hint="eastAsia" w:ascii="方正仿宋_GBK" w:hAnsi="方正仿宋_GBK" w:eastAsia="方正仿宋_GBK" w:cs="方正仿宋_GBK"/>
          <w:sz w:val="32"/>
          <w:szCs w:val="32"/>
          <w:lang w:eastAsia="zh-CN"/>
        </w:rPr>
        <w:t>工程师</w:t>
      </w:r>
      <w:r>
        <w:rPr>
          <w:rFonts w:hint="eastAsia" w:ascii="方正仿宋_GBK" w:hAnsi="方正仿宋_GBK" w:eastAsia="方正仿宋_GBK" w:cs="方正仿宋_GBK"/>
          <w:sz w:val="32"/>
          <w:szCs w:val="32"/>
        </w:rPr>
        <w:t>开展宣讲，全面普及地质灾害防灾减灾救灾等基本知识和地质灾害防治政策法规，切实提高广大干部群众地质灾害防灾减灾救灾意识和能力。</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2.强化巡查检查。</w:t>
      </w:r>
      <w:r>
        <w:rPr>
          <w:rFonts w:hint="eastAsia" w:ascii="方正仿宋_GBK" w:hAnsi="方正仿宋_GBK" w:eastAsia="方正仿宋_GBK" w:cs="方正仿宋_GBK"/>
          <w:sz w:val="32"/>
          <w:szCs w:val="32"/>
        </w:rPr>
        <w:t>各镇（街道）要严格执行24小时值班制度，切实抓好地质灾害隐患点的动态巡查和信息报送，及时完善地质灾害防灾明白卡、避险明白卡、防灾预案、地质灾害隐患点警示牌和“四重”网格员等基本信息，并持续做好更新，确保相关信息全面准确。</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3.强化应急处突。区应急管理局要加强地质灾害应急救援训练，组织开展区级地质灾害综合应急演练；区规划自然资源局要</w:t>
      </w:r>
      <w:r>
        <w:rPr>
          <w:rFonts w:hint="eastAsia" w:ascii="方正仿宋_GBK" w:hAnsi="方正仿宋_GBK" w:eastAsia="方正仿宋_GBK" w:cs="方正仿宋_GBK"/>
          <w:sz w:val="32"/>
          <w:szCs w:val="32"/>
          <w:lang w:val="zh-CN"/>
        </w:rPr>
        <w:t>加强驻守</w:t>
      </w:r>
      <w:r>
        <w:rPr>
          <w:rFonts w:hint="eastAsia" w:ascii="方正仿宋_GBK" w:hAnsi="方正仿宋_GBK" w:eastAsia="方正仿宋_GBK" w:cs="方正仿宋_GBK"/>
          <w:sz w:val="32"/>
          <w:szCs w:val="32"/>
          <w:lang w:val="en-US" w:eastAsia="zh-CN"/>
        </w:rPr>
        <w:t>地质工程师</w:t>
      </w:r>
      <w:r>
        <w:rPr>
          <w:rFonts w:hint="eastAsia" w:ascii="方正仿宋_GBK" w:hAnsi="方正仿宋_GBK" w:eastAsia="方正仿宋_GBK" w:cs="方正仿宋_GBK"/>
          <w:sz w:val="32"/>
          <w:szCs w:val="32"/>
          <w:lang w:val="zh-CN"/>
        </w:rPr>
        <w:t>管理，做好地质灾害应急技术准备，为应急处置和抢险救援提供技术支撑，</w:t>
      </w:r>
      <w:r>
        <w:rPr>
          <w:rFonts w:hint="eastAsia" w:ascii="方正仿宋_GBK" w:hAnsi="方正仿宋_GBK" w:eastAsia="方正仿宋_GBK" w:cs="方正仿宋_GBK"/>
          <w:color w:val="auto"/>
          <w:sz w:val="32"/>
          <w:szCs w:val="32"/>
          <w:lang w:val="zh-CN"/>
        </w:rPr>
        <w:t>进一步强化非汛期驻守技术支撑和服务工作，</w:t>
      </w:r>
      <w:r>
        <w:rPr>
          <w:rFonts w:hint="eastAsia" w:ascii="方正仿宋_GBK" w:hAnsi="方正仿宋_GBK" w:eastAsia="方正仿宋_GBK" w:cs="方正仿宋_GBK"/>
          <w:color w:val="auto"/>
          <w:sz w:val="32"/>
          <w:szCs w:val="32"/>
        </w:rPr>
        <w:t>通过</w:t>
      </w:r>
      <w:r>
        <w:rPr>
          <w:rFonts w:hint="eastAsia" w:ascii="方正仿宋_GBK" w:hAnsi="方正仿宋_GBK" w:eastAsia="方正仿宋_GBK" w:cs="方正仿宋_GBK"/>
          <w:color w:val="auto"/>
          <w:sz w:val="32"/>
          <w:szCs w:val="32"/>
          <w:lang w:val="zh-CN"/>
        </w:rPr>
        <w:t>购买非汛期驻守力量继续驻守，确保</w:t>
      </w:r>
      <w:r>
        <w:rPr>
          <w:rFonts w:hint="eastAsia" w:ascii="方正仿宋_GBK" w:hAnsi="方正仿宋_GBK" w:eastAsia="方正仿宋_GBK" w:cs="方正仿宋_GBK"/>
          <w:color w:val="auto"/>
          <w:sz w:val="32"/>
          <w:szCs w:val="32"/>
        </w:rPr>
        <w:t>非汛期</w:t>
      </w:r>
      <w:r>
        <w:rPr>
          <w:rFonts w:hint="eastAsia" w:ascii="方正仿宋_GBK" w:hAnsi="方正仿宋_GBK" w:eastAsia="方正仿宋_GBK" w:cs="方正仿宋_GBK"/>
          <w:color w:val="auto"/>
          <w:sz w:val="32"/>
          <w:szCs w:val="32"/>
          <w:lang w:val="zh-CN"/>
        </w:rPr>
        <w:t>发生地质灾害灾险情时，能得到有效处置；</w:t>
      </w:r>
      <w:r>
        <w:rPr>
          <w:rFonts w:hint="eastAsia" w:ascii="方正仿宋_GBK" w:hAnsi="方正仿宋_GBK" w:eastAsia="方正仿宋_GBK" w:cs="方正仿宋_GBK"/>
          <w:sz w:val="32"/>
          <w:szCs w:val="32"/>
        </w:rPr>
        <w:t>各镇（街道）于5月底前对每处排查出的地质灾害隐患点开展1次简易应急避险演练并留存影像资料，让群众熟知预警信号、撤离路线和安全避险场所</w:t>
      </w:r>
      <w:r>
        <w:rPr>
          <w:rFonts w:hint="eastAsia" w:ascii="方正仿宋_GBK" w:hAnsi="方正仿宋_GBK" w:eastAsia="方正仿宋_GBK" w:cs="方正仿宋_GBK"/>
          <w:sz w:val="32"/>
          <w:szCs w:val="32"/>
          <w:lang w:val="zh-CN"/>
        </w:rPr>
        <w:t>。</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（三）加强综合整治</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1.加强监测预警。</w:t>
      </w:r>
      <w:r>
        <w:rPr>
          <w:rFonts w:hint="eastAsia" w:ascii="方正仿宋_GBK" w:hAnsi="方正仿宋_GBK" w:eastAsia="方正仿宋_GBK" w:cs="方正仿宋_GBK"/>
          <w:sz w:val="32"/>
          <w:szCs w:val="32"/>
          <w:lang w:val="zh-CN"/>
        </w:rPr>
        <w:t>各镇（街</w:t>
      </w:r>
      <w:r>
        <w:rPr>
          <w:rFonts w:hint="eastAsia" w:ascii="方正仿宋_GBK" w:hAnsi="方正仿宋_GBK" w:eastAsia="方正仿宋_GBK" w:cs="方正仿宋_GBK"/>
          <w:sz w:val="32"/>
          <w:szCs w:val="32"/>
        </w:rPr>
        <w:t>道）进一步建实健全地质灾害防治“四重”网格体系，督促群测群防员</w:t>
      </w:r>
      <w:r>
        <w:rPr>
          <w:rFonts w:hint="eastAsia" w:ascii="方正仿宋_GBK" w:hAnsi="方正仿宋_GBK" w:eastAsia="方正仿宋_GBK" w:cs="方正仿宋_GBK"/>
          <w:sz w:val="32"/>
          <w:szCs w:val="32"/>
          <w:lang w:val="zh-CN"/>
        </w:rPr>
        <w:t>做好隐患点宏观巡查和裂缝定量监测，并及时上报巡查和监测情况。各镇（街</w:t>
      </w:r>
      <w:r>
        <w:rPr>
          <w:rFonts w:hint="eastAsia" w:ascii="方正仿宋_GBK" w:hAnsi="方正仿宋_GBK" w:eastAsia="方正仿宋_GBK" w:cs="方正仿宋_GBK"/>
          <w:sz w:val="32"/>
          <w:szCs w:val="32"/>
        </w:rPr>
        <w:t>道）、有关部门要严格落实地质灾害防治员工作制度，补充完善“四重”网格体系，做好高易发区、极高和高风险区面上地质灾害和生产企业周边地质灾害隐患的巡查排查、防御防范、避险撤离等工作。区规划自然资源局</w:t>
      </w:r>
      <w:r>
        <w:rPr>
          <w:rFonts w:hint="eastAsia" w:ascii="方正仿宋_GBK" w:hAnsi="方正仿宋_GBK" w:eastAsia="方正仿宋_GBK" w:cs="方正仿宋_GBK"/>
          <w:sz w:val="32"/>
          <w:szCs w:val="32"/>
          <w:lang w:val="zh-CN"/>
        </w:rPr>
        <w:t>要坚持人防技防并重，督促专业单位加强专业监测预警和野外加强普适性智能化监测预运行维护，全力保障监测设备正常运行、数据及时传输。</w:t>
      </w:r>
      <w:r>
        <w:rPr>
          <w:rFonts w:hint="eastAsia" w:ascii="方正仿宋_GBK" w:hAnsi="方正仿宋_GBK" w:eastAsia="方正仿宋_GBK" w:cs="方正仿宋_GBK"/>
          <w:color w:val="auto"/>
          <w:sz w:val="32"/>
          <w:szCs w:val="32"/>
        </w:rPr>
        <w:t>完成双山镇</w:t>
      </w:r>
      <w:r>
        <w:rPr>
          <w:rFonts w:hint="eastAsia" w:ascii="方正仿宋_GBK" w:hAnsi="方正仿宋_GBK" w:eastAsia="方正仿宋_GBK" w:cs="方正仿宋_GBK"/>
          <w:color w:val="auto"/>
          <w:sz w:val="32"/>
          <w:szCs w:val="32"/>
          <w:lang w:eastAsia="zh-CN"/>
        </w:rPr>
        <w:t>建新村</w:t>
      </w:r>
      <w:r>
        <w:rPr>
          <w:rFonts w:hint="eastAsia" w:ascii="方正仿宋_GBK" w:hAnsi="方正仿宋_GBK" w:eastAsia="方正仿宋_GBK" w:cs="方正仿宋_GBK"/>
          <w:color w:val="auto"/>
          <w:sz w:val="32"/>
          <w:szCs w:val="32"/>
          <w:lang w:val="en-US" w:eastAsia="zh-CN"/>
        </w:rPr>
        <w:t>2组滑坡、</w:t>
      </w:r>
      <w:r>
        <w:rPr>
          <w:rFonts w:hint="eastAsia" w:ascii="方正仿宋_GBK" w:hAnsi="方正仿宋_GBK" w:eastAsia="方正仿宋_GBK" w:cs="方正仿宋_GBK"/>
          <w:color w:val="auto"/>
          <w:sz w:val="32"/>
          <w:szCs w:val="32"/>
        </w:rPr>
        <w:t>小林镇</w:t>
      </w:r>
      <w:r>
        <w:rPr>
          <w:rFonts w:hint="eastAsia" w:ascii="方正仿宋_GBK" w:hAnsi="方正仿宋_GBK" w:eastAsia="方正仿宋_GBK" w:cs="方正仿宋_GBK"/>
          <w:color w:val="auto"/>
          <w:sz w:val="32"/>
          <w:szCs w:val="32"/>
          <w:lang w:eastAsia="zh-CN"/>
        </w:rPr>
        <w:t>汪家嘴危岩等</w:t>
      </w:r>
      <w:r>
        <w:rPr>
          <w:rFonts w:hint="eastAsia" w:ascii="方正仿宋_GBK" w:hAnsi="方正仿宋_GBK" w:eastAsia="方正仿宋_GBK" w:cs="方正仿宋_GBK"/>
          <w:color w:val="auto"/>
          <w:sz w:val="32"/>
          <w:szCs w:val="32"/>
        </w:rPr>
        <w:t>两处地灾点监测预警设备安装。</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2.实施地质灾害工程治理和避险搬迁工程。各镇</w:t>
      </w:r>
      <w:r>
        <w:rPr>
          <w:rFonts w:hint="eastAsia" w:ascii="方正仿宋_GBK" w:hAnsi="方正仿宋_GBK" w:eastAsia="方正仿宋_GBK" w:cs="方正仿宋_GBK"/>
          <w:sz w:val="32"/>
          <w:szCs w:val="32"/>
          <w:lang w:val="zh-CN"/>
        </w:rPr>
        <w:t>（街</w:t>
      </w:r>
      <w:r>
        <w:rPr>
          <w:rFonts w:hint="eastAsia" w:ascii="方正仿宋_GBK" w:hAnsi="方正仿宋_GBK" w:eastAsia="方正仿宋_GBK" w:cs="方正仿宋_GBK"/>
          <w:sz w:val="32"/>
          <w:szCs w:val="32"/>
        </w:rPr>
        <w:t>道）要控增量去存量的原则，对已有隐患点按照《重庆市铜梁区2023年度地质灾害隐患点处置建议一览表》组织实施防治，对新增隐患点要及时对接区规划自然资源局、区应急局、区财政局，落实区级地灾专项资金、应急资金，实施工程治理、排危除险、避险搬迁。已完成治理和搬迁的隐患点，要及时完善资料申报销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白羊镇凤凰村19社危岩纳入市级年度治理目标考核任务，要在10月底前完成工程治理工作。今年市级下达了100人避险搬迁任务，涉及的相关镇</w:t>
      </w:r>
      <w:r>
        <w:rPr>
          <w:rFonts w:hint="eastAsia" w:ascii="方正仿宋_GBK" w:hAnsi="方正仿宋_GBK" w:eastAsia="方正仿宋_GBK" w:cs="方正仿宋_GBK"/>
          <w:sz w:val="32"/>
          <w:szCs w:val="32"/>
          <w:lang w:val="zh-CN"/>
        </w:rPr>
        <w:t>（街</w:t>
      </w:r>
      <w:r>
        <w:rPr>
          <w:rFonts w:hint="eastAsia" w:ascii="方正仿宋_GBK" w:hAnsi="方正仿宋_GBK" w:eastAsia="方正仿宋_GBK" w:cs="方正仿宋_GBK"/>
          <w:sz w:val="32"/>
          <w:szCs w:val="32"/>
        </w:rPr>
        <w:t>道）要加强政策宣传进一步提升群众的避险搬迁主动性，力争早日完成。</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.完成危岩排危除险工作。2022年我区开展了危岩专项排查工作，按照“属地”“属事”原则落实防治责任单位，制定了分类处置方案，相关部门和镇</w:t>
      </w:r>
      <w:r>
        <w:rPr>
          <w:rFonts w:hint="eastAsia" w:ascii="方正仿宋_GBK" w:hAnsi="方正仿宋_GBK" w:eastAsia="方正仿宋_GBK" w:cs="方正仿宋_GBK"/>
          <w:sz w:val="32"/>
          <w:szCs w:val="32"/>
          <w:lang w:val="zh-CN"/>
        </w:rPr>
        <w:t>（街</w:t>
      </w:r>
      <w:r>
        <w:rPr>
          <w:rFonts w:hint="eastAsia" w:ascii="方正仿宋_GBK" w:hAnsi="方正仿宋_GBK" w:eastAsia="方正仿宋_GBK" w:cs="方正仿宋_GBK"/>
          <w:sz w:val="32"/>
          <w:szCs w:val="32"/>
        </w:rPr>
        <w:t>道）要加大工作力度，按照轻重缓急，有力有序推进危岩处置工作，争取早日消除隐患，确保安全。</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实施云雾山疏干塌陷区地质监测。按照《重庆市铜梁区第十七届人民政府第24次区长办公会会议纪要（摘录）》（摘自铜府纪要〔2019〕27号），持续做好云雾山疏干塌陷区地质监测工作，及时提供预警信息和处置建议，分年度推进房屋重建地勘、规划选址、危房加固等相关处置工作。</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五、保障措施</w:t>
      </w:r>
    </w:p>
    <w:p>
      <w:pPr>
        <w:keepNext w:val="0"/>
        <w:keepLines w:val="0"/>
        <w:pageBreakBefore w:val="0"/>
        <w:widowControl w:val="0"/>
        <w:kinsoku/>
        <w:wordWrap/>
        <w:overflowPunct/>
        <w:topLinePunct w:val="0"/>
        <w:autoSpaceDE/>
        <w:autoSpaceDN/>
        <w:bidi w:val="0"/>
        <w:snapToGrid w:val="0"/>
        <w:spacing w:line="579" w:lineRule="exact"/>
        <w:ind w:firstLine="640" w:firstLineChars="200"/>
        <w:jc w:val="both"/>
        <w:textAlignment w:val="auto"/>
        <w:rPr>
          <w:rFonts w:hint="eastAsia" w:ascii="方正仿宋_GBK" w:hAnsi="方正仿宋_GBK" w:eastAsia="方正仿宋_GBK" w:cs="方正仿宋_GBK"/>
          <w:sz w:val="32"/>
          <w:szCs w:val="32"/>
        </w:rPr>
      </w:pPr>
      <w:r>
        <w:rPr>
          <w:rFonts w:ascii="Times New Roman" w:hAnsi="Times New Roman" w:eastAsia="方正楷体_GBK" w:cs="Times New Roman"/>
          <w:sz w:val="32"/>
          <w:szCs w:val="32"/>
          <w:lang w:val="zh-CN"/>
        </w:rPr>
        <w:t>（一）加强组织领导，严格落实责任。</w:t>
      </w:r>
      <w:r>
        <w:rPr>
          <w:rFonts w:hint="eastAsia" w:ascii="方正仿宋_GBK" w:hAnsi="方正仿宋_GBK" w:eastAsia="方正仿宋_GBK" w:cs="方正仿宋_GBK"/>
          <w:sz w:val="32"/>
          <w:szCs w:val="32"/>
        </w:rPr>
        <w:t>各镇（街道）、区政府有关部门，有关单位务必高度重视，充分认识地质灾害防治工作的极端重要性，切实提高政治站位，落实属地管理责任和行业监管责任，进一步强化“党委政府领导、规划自然资源牵头、地勘支撑、部门协作、基层组织、全民参与”的地质灾害共同防治责任机制。各</w:t>
      </w:r>
      <w:r>
        <w:rPr>
          <w:rFonts w:hint="eastAsia" w:ascii="方正仿宋_GBK" w:hAnsi="方正仿宋_GBK" w:eastAsia="方正仿宋_GBK" w:cs="方正仿宋_GBK"/>
          <w:sz w:val="32"/>
          <w:szCs w:val="32"/>
          <w:lang w:val="zh-CN"/>
        </w:rPr>
        <w:t>镇（街</w:t>
      </w:r>
      <w:r>
        <w:rPr>
          <w:rFonts w:hint="eastAsia" w:ascii="方正仿宋_GBK" w:hAnsi="方正仿宋_GBK" w:eastAsia="方正仿宋_GBK" w:cs="方正仿宋_GBK"/>
          <w:sz w:val="32"/>
          <w:szCs w:val="32"/>
        </w:rPr>
        <w:t>道）</w:t>
      </w:r>
      <w:r>
        <w:rPr>
          <w:rFonts w:hint="eastAsia" w:ascii="方正仿宋_GBK" w:hAnsi="方正仿宋_GBK" w:eastAsia="方正仿宋_GBK" w:cs="方正仿宋_GBK"/>
          <w:sz w:val="32"/>
          <w:szCs w:val="32"/>
          <w:lang w:val="zh-CN"/>
        </w:rPr>
        <w:t>、相关部门要加强对本辖区人为工程建设活动的排查</w:t>
      </w:r>
      <w:r>
        <w:rPr>
          <w:rFonts w:hint="eastAsia" w:ascii="方正仿宋_GBK" w:hAnsi="方正仿宋_GBK" w:eastAsia="方正仿宋_GBK" w:cs="方正仿宋_GBK"/>
          <w:sz w:val="32"/>
          <w:szCs w:val="32"/>
        </w:rPr>
        <w:t>和监管</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rPr>
        <w:t>各行业主管部门要加强监督检查，督促项目业主严格执行地质灾害危险性评估制度，落实地质灾害防治措施，</w:t>
      </w:r>
      <w:r>
        <w:rPr>
          <w:rFonts w:hint="eastAsia" w:ascii="方正仿宋_GBK" w:hAnsi="方正仿宋_GBK" w:eastAsia="方正仿宋_GBK" w:cs="方正仿宋_GBK"/>
          <w:sz w:val="32"/>
          <w:szCs w:val="32"/>
          <w:lang w:val="zh-CN"/>
        </w:rPr>
        <w:t>严防工程建设活动诱发地质灾害。</w:t>
      </w:r>
    </w:p>
    <w:p>
      <w:pPr>
        <w:keepNext w:val="0"/>
        <w:keepLines w:val="0"/>
        <w:pageBreakBefore w:val="0"/>
        <w:widowControl w:val="0"/>
        <w:kinsoku/>
        <w:wordWrap/>
        <w:overflowPunct/>
        <w:topLinePunct w:val="0"/>
        <w:autoSpaceDE/>
        <w:autoSpaceDN/>
        <w:bidi w:val="0"/>
        <w:snapToGrid w:val="0"/>
        <w:spacing w:line="579" w:lineRule="exact"/>
        <w:ind w:firstLine="640" w:firstLineChars="200"/>
        <w:jc w:val="both"/>
        <w:textAlignment w:val="auto"/>
        <w:rPr>
          <w:rFonts w:ascii="Times New Roman" w:hAnsi="Times New Roman" w:eastAsia="方正仿宋_GBK" w:cs="Times New Roman"/>
          <w:sz w:val="32"/>
          <w:szCs w:val="32"/>
          <w:lang w:val="zh-CN"/>
        </w:rPr>
      </w:pPr>
      <w:r>
        <w:rPr>
          <w:rFonts w:ascii="Times New Roman" w:hAnsi="Times New Roman" w:eastAsia="方正楷体_GBK" w:cs="Times New Roman"/>
          <w:sz w:val="32"/>
          <w:szCs w:val="32"/>
          <w:lang w:val="zh-CN"/>
        </w:rPr>
        <w:t>（</w:t>
      </w:r>
      <w:r>
        <w:rPr>
          <w:rFonts w:ascii="Times New Roman" w:hAnsi="Times New Roman" w:eastAsia="方正楷体_GBK" w:cs="Times New Roman"/>
          <w:sz w:val="32"/>
          <w:szCs w:val="32"/>
        </w:rPr>
        <w:t>二</w:t>
      </w:r>
      <w:r>
        <w:rPr>
          <w:rFonts w:ascii="Times New Roman" w:hAnsi="Times New Roman" w:eastAsia="方正楷体_GBK" w:cs="Times New Roman"/>
          <w:sz w:val="32"/>
          <w:szCs w:val="32"/>
          <w:lang w:val="zh-CN"/>
        </w:rPr>
        <w:t>）加大资金投入，强化工作保障。</w:t>
      </w:r>
      <w:r>
        <w:rPr>
          <w:rFonts w:ascii="Times New Roman" w:hAnsi="Times New Roman" w:eastAsia="方正仿宋_GBK" w:cs="Times New Roman"/>
          <w:sz w:val="32"/>
          <w:szCs w:val="32"/>
          <w:lang w:val="zh-CN"/>
        </w:rPr>
        <w:t>区财政设立地质灾害防治专项资金，列入政府年度财政预算，保障全区地质灾害防治工作顺利开展。各镇人民政府、街道办事处</w:t>
      </w:r>
      <w:r>
        <w:rPr>
          <w:rFonts w:hint="eastAsia" w:ascii="Times New Roman" w:hAnsi="Times New Roman" w:eastAsia="方正仿宋_GBK" w:cs="Times New Roman"/>
          <w:sz w:val="32"/>
          <w:szCs w:val="32"/>
          <w:lang w:val="zh-CN"/>
        </w:rPr>
        <w:t>，</w:t>
      </w:r>
      <w:r>
        <w:rPr>
          <w:rFonts w:ascii="Times New Roman" w:hAnsi="Times New Roman" w:eastAsia="方正仿宋_GBK" w:cs="Times New Roman"/>
          <w:sz w:val="32"/>
          <w:szCs w:val="32"/>
          <w:lang w:val="zh-CN"/>
        </w:rPr>
        <w:t>区级各部门要及时组织开展地质灾害工程治理和搬迁避让工作，要在政策允许范围内合理安排搬迁安置地点，确保及时消除地质灾害安全隐患。</w:t>
      </w:r>
    </w:p>
    <w:p>
      <w:pPr>
        <w:pStyle w:val="9"/>
        <w:keepNext w:val="0"/>
        <w:keepLines w:val="0"/>
        <w:pageBreakBefore w:val="0"/>
        <w:widowControl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sz w:val="32"/>
          <w:szCs w:val="32"/>
        </w:rPr>
      </w:pPr>
      <w:r>
        <w:rPr>
          <w:rFonts w:ascii="Times New Roman" w:hAnsi="Times New Roman" w:eastAsia="方正楷体_GBK" w:cs="Times New Roman"/>
          <w:sz w:val="32"/>
          <w:szCs w:val="32"/>
          <w:lang w:val="zh-CN"/>
        </w:rPr>
        <w:t>（</w:t>
      </w:r>
      <w:r>
        <w:rPr>
          <w:rFonts w:ascii="Times New Roman" w:hAnsi="Times New Roman" w:eastAsia="方正楷体_GBK" w:cs="Times New Roman"/>
          <w:sz w:val="32"/>
          <w:szCs w:val="32"/>
        </w:rPr>
        <w:t>三</w:t>
      </w:r>
      <w:r>
        <w:rPr>
          <w:rFonts w:ascii="Times New Roman" w:hAnsi="Times New Roman" w:eastAsia="方正楷体_GBK" w:cs="Times New Roman"/>
          <w:sz w:val="32"/>
          <w:szCs w:val="32"/>
          <w:lang w:val="zh-CN"/>
        </w:rPr>
        <w:t>）</w:t>
      </w:r>
      <w:r>
        <w:rPr>
          <w:rFonts w:ascii="Times New Roman" w:hAnsi="Times New Roman" w:eastAsia="方正楷体_GBK" w:cs="Times New Roman"/>
          <w:sz w:val="32"/>
          <w:szCs w:val="32"/>
        </w:rPr>
        <w:t>强化督查考核，确保措施落实。</w:t>
      </w:r>
      <w:r>
        <w:rPr>
          <w:rFonts w:hint="eastAsia" w:ascii="方正仿宋_GBK" w:hAnsi="方正仿宋_GBK" w:eastAsia="方正仿宋_GBK" w:cs="方正仿宋_GBK"/>
          <w:sz w:val="32"/>
          <w:szCs w:val="32"/>
        </w:rPr>
        <w:t>继续将地质灾害防治纳入对镇（街道）的综合目标考核，重点从地质灾害防治专项资金、地质灾害防治“四重”网格化工作机制、应急培训和演练、挂牌督办点的防治措施落实情况，以及地质灾害防治工作成效等方面进行年度考核。要强化对各镇（街道）地质灾害防治工作情况进行督查，确保防治措施落实到位。</w:t>
      </w:r>
      <w:r>
        <w:rPr>
          <w:rFonts w:hint="eastAsia" w:ascii="方正仿宋_GBK" w:hAnsi="方正仿宋_GBK" w:eastAsia="方正仿宋_GBK" w:cs="方正仿宋_GBK"/>
          <w:sz w:val="32"/>
          <w:szCs w:val="32"/>
          <w:lang w:val="zh-CN"/>
        </w:rPr>
        <w:t>各镇（街</w:t>
      </w:r>
      <w:r>
        <w:rPr>
          <w:rFonts w:hint="eastAsia" w:ascii="方正仿宋_GBK" w:hAnsi="方正仿宋_GBK" w:eastAsia="方正仿宋_GBK" w:cs="方正仿宋_GBK"/>
          <w:sz w:val="32"/>
          <w:szCs w:val="32"/>
        </w:rPr>
        <w:t>道）</w:t>
      </w:r>
      <w:r>
        <w:rPr>
          <w:rFonts w:hint="eastAsia" w:ascii="方正仿宋_GBK" w:hAnsi="方正仿宋_GBK" w:eastAsia="方正仿宋_GBK" w:cs="方正仿宋_GBK"/>
          <w:sz w:val="32"/>
          <w:szCs w:val="32"/>
          <w:lang w:val="zh-CN"/>
        </w:rPr>
        <w:t>在</w:t>
      </w:r>
      <w:r>
        <w:rPr>
          <w:rFonts w:hint="eastAsia" w:ascii="方正仿宋_GBK" w:hAnsi="方正仿宋_GBK" w:eastAsia="方正仿宋_GBK" w:cs="方正仿宋_GBK"/>
          <w:sz w:val="32"/>
          <w:szCs w:val="32"/>
        </w:rPr>
        <w:t>6月30日、9月30日、12月30日，次年3月30日前</w:t>
      </w:r>
      <w:r>
        <w:rPr>
          <w:rFonts w:hint="eastAsia" w:ascii="方正仿宋_GBK" w:hAnsi="方正仿宋_GBK" w:eastAsia="方正仿宋_GBK" w:cs="方正仿宋_GBK"/>
          <w:sz w:val="32"/>
          <w:szCs w:val="32"/>
          <w:lang w:val="zh-CN"/>
        </w:rPr>
        <w:t>，将每季度地质灾害应急处置、排查巡查、宣传培训、应急演练、重大隐患工程治理和搬迁避让等工作实施情况（简明扼要、突出数据）以及相关影像资料报区规划自然资源局，作为目标考核重要依据。</w:t>
      </w:r>
    </w:p>
    <w:p>
      <w:pPr>
        <w:keepNext w:val="0"/>
        <w:keepLines w:val="0"/>
        <w:pageBreakBefore w:val="0"/>
        <w:widowControl w:val="0"/>
        <w:kinsoku/>
        <w:wordWrap/>
        <w:overflowPunct/>
        <w:topLinePunct w:val="0"/>
        <w:autoSpaceDE/>
        <w:autoSpaceDN/>
        <w:bidi w:val="0"/>
        <w:snapToGrid w:val="0"/>
        <w:spacing w:line="579"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snapToGrid w:val="0"/>
        <w:spacing w:line="579" w:lineRule="exact"/>
        <w:ind w:firstLine="640" w:firstLineChars="200"/>
        <w:jc w:val="both"/>
        <w:textAlignment w:val="auto"/>
        <w:rPr>
          <w:rFonts w:hint="eastAsia" w:ascii="方正仿宋_GBK" w:hAnsi="方正仿宋_GBK" w:eastAsia="方正仿宋_GBK" w:cs="方正仿宋_GBK"/>
          <w:spacing w:val="-28"/>
          <w:kern w:val="0"/>
          <w:sz w:val="32"/>
          <w:szCs w:val="32"/>
          <w:lang w:val="zh-CN" w:eastAsia="zh-CN" w:bidi="ar-SA"/>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kern w:val="0"/>
          <w:sz w:val="32"/>
          <w:szCs w:val="32"/>
          <w:lang w:val="en-US" w:eastAsia="zh-CN" w:bidi="ar-SA"/>
        </w:rPr>
        <w:t>1.</w:t>
      </w:r>
      <w:r>
        <w:rPr>
          <w:rFonts w:hint="eastAsia" w:ascii="方正仿宋_GBK" w:hAnsi="方正仿宋_GBK" w:eastAsia="方正仿宋_GBK" w:cs="方正仿宋_GBK"/>
          <w:spacing w:val="-28"/>
          <w:kern w:val="0"/>
          <w:sz w:val="32"/>
          <w:szCs w:val="32"/>
          <w:lang w:val="zh-CN" w:eastAsia="zh-CN" w:bidi="ar-SA"/>
        </w:rPr>
        <w:t>重庆市铜梁区有关部门和有关单位地质灾害防治工作值班电话</w:t>
      </w:r>
    </w:p>
    <w:p>
      <w:pPr>
        <w:keepNext w:val="0"/>
        <w:keepLines w:val="0"/>
        <w:pageBreakBefore w:val="0"/>
        <w:widowControl w:val="0"/>
        <w:numPr>
          <w:ilvl w:val="0"/>
          <w:numId w:val="0"/>
        </w:numPr>
        <w:kinsoku/>
        <w:wordWrap/>
        <w:overflowPunct/>
        <w:topLinePunct w:val="0"/>
        <w:autoSpaceDE/>
        <w:autoSpaceDN/>
        <w:bidi w:val="0"/>
        <w:snapToGrid w:val="0"/>
        <w:spacing w:line="579" w:lineRule="exact"/>
        <w:ind w:left="1859" w:leftChars="762" w:hanging="259" w:hangingChars="81"/>
        <w:jc w:val="both"/>
        <w:textAlignment w:val="auto"/>
        <w:rPr>
          <w:rFonts w:hint="eastAsia" w:ascii="方正仿宋_GBK" w:hAnsi="方正仿宋_GBK" w:eastAsia="方正仿宋_GBK" w:cs="方正仿宋_GBK"/>
          <w:kern w:val="0"/>
          <w:sz w:val="32"/>
          <w:szCs w:val="32"/>
          <w:lang w:val="zh-CN" w:eastAsia="zh-CN" w:bidi="ar-SA"/>
        </w:rPr>
      </w:pPr>
      <w:r>
        <w:rPr>
          <w:rFonts w:hint="eastAsia" w:ascii="方正仿宋_GBK" w:hAnsi="方正仿宋_GBK" w:eastAsia="方正仿宋_GBK" w:cs="方正仿宋_GBK"/>
          <w:kern w:val="0"/>
          <w:sz w:val="32"/>
          <w:szCs w:val="32"/>
          <w:lang w:val="en-US" w:eastAsia="zh-CN" w:bidi="ar-SA"/>
        </w:rPr>
        <w:t>2.</w:t>
      </w:r>
      <w:r>
        <w:rPr>
          <w:rFonts w:hint="eastAsia" w:ascii="方正仿宋_GBK" w:hAnsi="方正仿宋_GBK" w:eastAsia="方正仿宋_GBK" w:cs="方正仿宋_GBK"/>
          <w:kern w:val="0"/>
          <w:sz w:val="32"/>
          <w:szCs w:val="32"/>
          <w:lang w:val="zh-CN" w:eastAsia="zh-CN" w:bidi="ar-SA"/>
        </w:rPr>
        <w:t>重庆市铜梁区2023年度各镇（街道）地质灾害防治片区负责人及驻守专业地质队员一览表</w:t>
      </w:r>
    </w:p>
    <w:p>
      <w:pPr>
        <w:keepNext w:val="0"/>
        <w:keepLines w:val="0"/>
        <w:pageBreakBefore w:val="0"/>
        <w:widowControl w:val="0"/>
        <w:numPr>
          <w:ilvl w:val="0"/>
          <w:numId w:val="0"/>
        </w:numPr>
        <w:kinsoku/>
        <w:wordWrap/>
        <w:overflowPunct/>
        <w:topLinePunct w:val="0"/>
        <w:autoSpaceDE/>
        <w:autoSpaceDN/>
        <w:bidi w:val="0"/>
        <w:snapToGrid w:val="0"/>
        <w:spacing w:line="579" w:lineRule="exact"/>
        <w:ind w:firstLine="1600" w:firstLineChars="500"/>
        <w:jc w:val="both"/>
        <w:textAlignment w:val="auto"/>
        <w:rPr>
          <w:rFonts w:hint="eastAsia" w:ascii="方正仿宋_GBK" w:hAnsi="方正仿宋_GBK" w:eastAsia="方正仿宋_GBK" w:cs="方正仿宋_GBK"/>
          <w:spacing w:val="-20"/>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w:t>
      </w:r>
      <w:r>
        <w:rPr>
          <w:rFonts w:hint="eastAsia" w:ascii="方正仿宋_GBK" w:hAnsi="方正仿宋_GBK" w:eastAsia="方正仿宋_GBK" w:cs="方正仿宋_GBK"/>
          <w:spacing w:val="-20"/>
          <w:kern w:val="0"/>
          <w:sz w:val="32"/>
          <w:szCs w:val="32"/>
          <w:lang w:val="zh-CN" w:eastAsia="zh-CN" w:bidi="ar-SA"/>
        </w:rPr>
        <w:t>重庆市铜梁区2023年度地质灾害隐患点处置建议一览表</w:t>
      </w:r>
    </w:p>
    <w:p>
      <w:pPr>
        <w:keepNext w:val="0"/>
        <w:keepLines w:val="0"/>
        <w:pageBreakBefore w:val="0"/>
        <w:widowControl w:val="0"/>
        <w:numPr>
          <w:ilvl w:val="0"/>
          <w:numId w:val="0"/>
        </w:numPr>
        <w:kinsoku/>
        <w:wordWrap/>
        <w:overflowPunct/>
        <w:topLinePunct w:val="0"/>
        <w:autoSpaceDE/>
        <w:autoSpaceDN/>
        <w:bidi w:val="0"/>
        <w:snapToGrid w:val="0"/>
        <w:spacing w:line="579" w:lineRule="exact"/>
        <w:ind w:left="1600" w:leftChars="0"/>
        <w:jc w:val="both"/>
        <w:textAlignment w:val="auto"/>
        <w:rPr>
          <w:rFonts w:hint="eastAsia" w:ascii="方正仿宋_GBK" w:hAnsi="方正仿宋_GBK" w:eastAsia="方正仿宋_GBK" w:cs="方正仿宋_GBK"/>
          <w:kern w:val="0"/>
          <w:sz w:val="32"/>
          <w:szCs w:val="32"/>
          <w:lang w:val="zh-CN" w:eastAsia="zh-CN" w:bidi="ar-SA"/>
        </w:rPr>
      </w:pPr>
    </w:p>
    <w:p>
      <w:pPr>
        <w:keepNext w:val="0"/>
        <w:keepLines w:val="0"/>
        <w:pageBreakBefore w:val="0"/>
        <w:widowControl w:val="0"/>
        <w:kinsoku/>
        <w:wordWrap/>
        <w:overflowPunct/>
        <w:topLinePunct w:val="0"/>
        <w:autoSpaceDE/>
        <w:autoSpaceDN/>
        <w:bidi w:val="0"/>
        <w:spacing w:line="579"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579" w:lineRule="exact"/>
        <w:jc w:val="both"/>
        <w:textAlignment w:val="auto"/>
        <w:rPr>
          <w:rFonts w:ascii="Times New Roman" w:hAnsi="Times New Roman" w:eastAsia="方正仿宋_GBK" w:cs="Times New Roman"/>
          <w:sz w:val="32"/>
          <w:szCs w:val="32"/>
          <w:lang w:val="zh-CN"/>
        </w:rPr>
      </w:pPr>
    </w:p>
    <w:p>
      <w:pPr>
        <w:spacing w:line="560" w:lineRule="exact"/>
        <w:rPr>
          <w:rFonts w:hint="eastAsia" w:ascii="方正黑体_GBK" w:hAnsi="方正黑体_GBK" w:eastAsia="方正黑体_GBK" w:cs="方正黑体_GBK"/>
          <w:b w:val="0"/>
          <w:bCs w:val="0"/>
          <w:sz w:val="32"/>
          <w:szCs w:val="32"/>
          <w:lang w:val="zh-CN"/>
        </w:rPr>
      </w:pPr>
    </w:p>
    <w:p>
      <w:pPr>
        <w:spacing w:line="560" w:lineRule="exact"/>
        <w:rPr>
          <w:rFonts w:hint="eastAsia" w:ascii="方正黑体_GBK" w:hAnsi="方正黑体_GBK" w:eastAsia="方正黑体_GBK" w:cs="方正黑体_GBK"/>
          <w:b w:val="0"/>
          <w:bCs w:val="0"/>
          <w:sz w:val="32"/>
          <w:szCs w:val="32"/>
          <w:lang w:val="zh-CN"/>
        </w:rPr>
      </w:pPr>
    </w:p>
    <w:p>
      <w:pPr>
        <w:spacing w:line="560" w:lineRule="exact"/>
        <w:rPr>
          <w:rFonts w:hint="eastAsia" w:ascii="方正黑体_GBK" w:hAnsi="方正黑体_GBK" w:eastAsia="方正黑体_GBK" w:cs="方正黑体_GBK"/>
          <w:b w:val="0"/>
          <w:bCs w:val="0"/>
          <w:sz w:val="32"/>
          <w:szCs w:val="32"/>
          <w:lang w:val="zh-CN"/>
        </w:rPr>
      </w:pPr>
    </w:p>
    <w:p>
      <w:pPr>
        <w:spacing w:line="560" w:lineRule="exact"/>
        <w:rPr>
          <w:rFonts w:hint="eastAsia" w:ascii="方正黑体_GBK" w:hAnsi="方正黑体_GBK" w:eastAsia="方正黑体_GBK" w:cs="方正黑体_GBK"/>
          <w:b w:val="0"/>
          <w:bCs w:val="0"/>
          <w:sz w:val="32"/>
          <w:szCs w:val="32"/>
          <w:lang w:val="zh-CN"/>
        </w:rPr>
      </w:pPr>
    </w:p>
    <w:p>
      <w:pPr>
        <w:spacing w:line="560" w:lineRule="exact"/>
        <w:rPr>
          <w:rFonts w:hint="eastAsia" w:ascii="方正黑体_GBK" w:hAnsi="方正黑体_GBK" w:eastAsia="方正黑体_GBK" w:cs="方正黑体_GBK"/>
          <w:b w:val="0"/>
          <w:bCs w:val="0"/>
          <w:sz w:val="32"/>
          <w:szCs w:val="32"/>
          <w:lang w:val="zh-CN"/>
        </w:rPr>
      </w:pPr>
    </w:p>
    <w:p>
      <w:pPr>
        <w:spacing w:line="560" w:lineRule="exact"/>
        <w:rPr>
          <w:rFonts w:hint="eastAsia" w:ascii="方正黑体_GBK" w:hAnsi="方正黑体_GBK" w:eastAsia="方正黑体_GBK" w:cs="方正黑体_GBK"/>
          <w:b w:val="0"/>
          <w:bCs w:val="0"/>
          <w:sz w:val="32"/>
          <w:szCs w:val="32"/>
          <w:lang w:val="zh-CN"/>
        </w:rPr>
      </w:pPr>
    </w:p>
    <w:p>
      <w:pPr>
        <w:spacing w:line="560" w:lineRule="exact"/>
        <w:rPr>
          <w:rFonts w:hint="eastAsia" w:ascii="方正黑体_GBK" w:hAnsi="方正黑体_GBK" w:eastAsia="方正黑体_GBK" w:cs="方正黑体_GBK"/>
          <w:b w:val="0"/>
          <w:bCs w:val="0"/>
          <w:sz w:val="32"/>
          <w:szCs w:val="32"/>
          <w:lang w:val="zh-CN"/>
        </w:rPr>
      </w:pPr>
    </w:p>
    <w:p>
      <w:pPr>
        <w:spacing w:line="560" w:lineRule="exact"/>
        <w:rPr>
          <w:rFonts w:hint="eastAsia" w:ascii="方正黑体_GBK" w:hAnsi="方正黑体_GBK" w:eastAsia="方正黑体_GBK" w:cs="方正黑体_GBK"/>
          <w:b w:val="0"/>
          <w:bCs w:val="0"/>
          <w:sz w:val="32"/>
          <w:szCs w:val="32"/>
          <w:lang w:val="zh-CN"/>
        </w:rPr>
      </w:pPr>
    </w:p>
    <w:p>
      <w:pPr>
        <w:spacing w:line="560" w:lineRule="exact"/>
        <w:rPr>
          <w:rFonts w:hint="eastAsia" w:ascii="方正黑体_GBK" w:hAnsi="方正黑体_GBK" w:eastAsia="方正黑体_GBK" w:cs="方正黑体_GBK"/>
          <w:b w:val="0"/>
          <w:bCs w:val="0"/>
          <w:sz w:val="32"/>
          <w:szCs w:val="32"/>
          <w:lang w:val="zh-CN"/>
        </w:rPr>
      </w:pPr>
    </w:p>
    <w:p>
      <w:pPr>
        <w:spacing w:line="560" w:lineRule="exact"/>
        <w:rPr>
          <w:rFonts w:hint="eastAsia" w:ascii="方正黑体_GBK" w:hAnsi="方正黑体_GBK" w:eastAsia="方正黑体_GBK" w:cs="方正黑体_GBK"/>
          <w:b w:val="0"/>
          <w:bCs w:val="0"/>
          <w:sz w:val="32"/>
          <w:szCs w:val="32"/>
          <w:lang w:val="zh-CN"/>
        </w:rPr>
      </w:pPr>
    </w:p>
    <w:p>
      <w:pPr>
        <w:spacing w:line="560" w:lineRule="exact"/>
        <w:rPr>
          <w:rFonts w:hint="eastAsia" w:ascii="方正黑体_GBK" w:hAnsi="方正黑体_GBK" w:eastAsia="方正黑体_GBK" w:cs="方正黑体_GBK"/>
          <w:b w:val="0"/>
          <w:bCs w:val="0"/>
          <w:sz w:val="32"/>
          <w:szCs w:val="32"/>
          <w:lang w:val="zh-CN"/>
        </w:rPr>
      </w:pPr>
    </w:p>
    <w:p>
      <w:pPr>
        <w:spacing w:line="560" w:lineRule="exact"/>
        <w:rPr>
          <w:rFonts w:hint="eastAsia" w:ascii="方正黑体_GBK" w:hAnsi="方正黑体_GBK" w:eastAsia="方正黑体_GBK" w:cs="方正黑体_GBK"/>
          <w:b w:val="0"/>
          <w:bCs w:val="0"/>
          <w:sz w:val="32"/>
          <w:szCs w:val="32"/>
          <w:lang w:val="zh-CN"/>
        </w:rPr>
      </w:pPr>
    </w:p>
    <w:p>
      <w:pPr>
        <w:spacing w:line="560" w:lineRule="exact"/>
        <w:rPr>
          <w:rFonts w:hint="eastAsia" w:ascii="方正黑体_GBK" w:hAnsi="方正黑体_GBK" w:eastAsia="方正黑体_GBK" w:cs="方正黑体_GBK"/>
          <w:b w:val="0"/>
          <w:bCs w:val="0"/>
          <w:sz w:val="32"/>
          <w:szCs w:val="32"/>
          <w:lang w:val="zh-CN"/>
        </w:rPr>
      </w:pPr>
    </w:p>
    <w:p>
      <w:pPr>
        <w:spacing w:line="560" w:lineRule="exact"/>
        <w:rPr>
          <w:rFonts w:hint="eastAsia" w:ascii="方正黑体_GBK" w:hAnsi="方正黑体_GBK" w:eastAsia="方正黑体_GBK" w:cs="方正黑体_GBK"/>
          <w:b w:val="0"/>
          <w:bCs w:val="0"/>
          <w:sz w:val="32"/>
          <w:szCs w:val="32"/>
          <w:lang w:val="zh-CN"/>
        </w:rPr>
      </w:pPr>
    </w:p>
    <w:p>
      <w:pPr>
        <w:spacing w:line="560" w:lineRule="exact"/>
        <w:rPr>
          <w:rFonts w:hint="eastAsia" w:ascii="方正黑体_GBK" w:hAnsi="方正黑体_GBK" w:eastAsia="方正黑体_GBK" w:cs="方正黑体_GBK"/>
          <w:b w:val="0"/>
          <w:bCs w:val="0"/>
          <w:sz w:val="32"/>
          <w:szCs w:val="32"/>
          <w:lang w:val="zh-CN"/>
        </w:rPr>
      </w:pPr>
    </w:p>
    <w:p>
      <w:pPr>
        <w:spacing w:line="560" w:lineRule="exact"/>
        <w:rPr>
          <w:rFonts w:hint="eastAsia" w:ascii="方正黑体_GBK" w:hAnsi="方正黑体_GBK" w:eastAsia="方正黑体_GBK" w:cs="方正黑体_GBK"/>
          <w:b w:val="0"/>
          <w:bCs w:val="0"/>
          <w:sz w:val="32"/>
          <w:szCs w:val="32"/>
          <w:lang w:val="zh-CN"/>
        </w:rPr>
      </w:pPr>
    </w:p>
    <w:p>
      <w:pPr>
        <w:spacing w:line="560" w:lineRule="exact"/>
        <w:rPr>
          <w:rFonts w:hint="eastAsia" w:ascii="方正黑体_GBK" w:hAnsi="方正黑体_GBK" w:eastAsia="方正黑体_GBK" w:cs="方正黑体_GBK"/>
          <w:b w:val="0"/>
          <w:bCs w:val="0"/>
          <w:sz w:val="32"/>
          <w:szCs w:val="32"/>
          <w:lang w:val="zh-CN"/>
        </w:rPr>
      </w:pPr>
    </w:p>
    <w:p>
      <w:pPr>
        <w:spacing w:line="560" w:lineRule="exac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zh-CN"/>
        </w:rPr>
        <w:t>附</w:t>
      </w:r>
      <w:r>
        <w:rPr>
          <w:rFonts w:hint="eastAsia" w:ascii="方正黑体_GBK" w:hAnsi="方正黑体_GBK" w:eastAsia="方正黑体_GBK" w:cs="方正黑体_GBK"/>
          <w:b w:val="0"/>
          <w:bCs w:val="0"/>
          <w:sz w:val="32"/>
          <w:szCs w:val="32"/>
        </w:rPr>
        <w:t>件1</w:t>
      </w:r>
    </w:p>
    <w:p>
      <w:pPr>
        <w:snapToGrid w:val="0"/>
        <w:spacing w:line="560" w:lineRule="exact"/>
        <w:jc w:val="center"/>
        <w:rPr>
          <w:rFonts w:ascii="Times New Roman" w:hAnsi="Times New Roman" w:eastAsia="方正小标宋_GBK" w:cs="Times New Roman"/>
          <w:kern w:val="0"/>
          <w:sz w:val="44"/>
          <w:szCs w:val="44"/>
        </w:rPr>
      </w:pPr>
    </w:p>
    <w:p>
      <w:pPr>
        <w:snapToGrid w:val="0"/>
        <w:spacing w:line="56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重庆市铜梁区</w:t>
      </w:r>
      <w:r>
        <w:rPr>
          <w:rFonts w:hint="eastAsia" w:ascii="Times New Roman" w:hAnsi="Times New Roman" w:eastAsia="方正小标宋_GBK" w:cs="Times New Roman"/>
          <w:kern w:val="0"/>
          <w:sz w:val="44"/>
          <w:szCs w:val="44"/>
          <w:lang w:eastAsia="zh-CN"/>
        </w:rPr>
        <w:t>有关部门和有关单位</w:t>
      </w:r>
      <w:r>
        <w:rPr>
          <w:rFonts w:ascii="Times New Roman" w:hAnsi="Times New Roman" w:eastAsia="方正小标宋_GBK" w:cs="Times New Roman"/>
          <w:kern w:val="0"/>
          <w:sz w:val="44"/>
          <w:szCs w:val="44"/>
        </w:rPr>
        <w:t>地质灾害</w:t>
      </w:r>
    </w:p>
    <w:p>
      <w:pPr>
        <w:snapToGrid w:val="0"/>
        <w:spacing w:line="560" w:lineRule="exact"/>
        <w:jc w:val="center"/>
        <w:rPr>
          <w:rFonts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lang w:eastAsia="zh-CN"/>
        </w:rPr>
        <w:t>防治工作</w:t>
      </w:r>
      <w:r>
        <w:rPr>
          <w:rFonts w:ascii="Times New Roman" w:hAnsi="Times New Roman" w:eastAsia="方正小标宋_GBK" w:cs="Times New Roman"/>
          <w:kern w:val="0"/>
          <w:sz w:val="44"/>
          <w:szCs w:val="44"/>
        </w:rPr>
        <w:t>值班电话</w:t>
      </w:r>
    </w:p>
    <w:p>
      <w:pPr>
        <w:pStyle w:val="13"/>
        <w:rPr>
          <w:lang w:val="zh-CN"/>
        </w:rPr>
      </w:pPr>
    </w:p>
    <w:tbl>
      <w:tblPr>
        <w:tblStyle w:val="10"/>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3525"/>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680" w:type="dxa"/>
            <w:vAlign w:val="top"/>
          </w:tcPr>
          <w:p>
            <w:pPr>
              <w:snapToGrid w:val="0"/>
              <w:spacing w:line="240" w:lineRule="auto"/>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3525" w:type="dxa"/>
            <w:vAlign w:val="top"/>
          </w:tcPr>
          <w:p>
            <w:pPr>
              <w:snapToGrid w:val="0"/>
              <w:spacing w:line="240" w:lineRule="auto"/>
              <w:jc w:val="center"/>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单位名称</w:t>
            </w:r>
          </w:p>
        </w:tc>
        <w:tc>
          <w:tcPr>
            <w:tcW w:w="3765" w:type="dxa"/>
            <w:vAlign w:val="top"/>
          </w:tcPr>
          <w:p>
            <w:pPr>
              <w:snapToGrid w:val="0"/>
              <w:spacing w:line="240" w:lineRule="auto"/>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680" w:type="dxa"/>
            <w:vAlign w:val="center"/>
          </w:tcPr>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3525" w:type="dxa"/>
            <w:vAlign w:val="center"/>
          </w:tcPr>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政府值班室</w:t>
            </w:r>
          </w:p>
        </w:tc>
        <w:tc>
          <w:tcPr>
            <w:tcW w:w="3765" w:type="dxa"/>
            <w:vAlign w:val="center"/>
          </w:tcPr>
          <w:p>
            <w:pPr>
              <w:snapToGrid w:val="0"/>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45632357（白天）</w:t>
            </w:r>
          </w:p>
          <w:p>
            <w:pPr>
              <w:snapToGrid w:val="0"/>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45632177</w:t>
            </w:r>
            <w:r>
              <w:rPr>
                <w:rFonts w:hint="eastAsia" w:ascii="方正仿宋_GBK" w:hAnsi="方正仿宋_GBK" w:eastAsia="方正仿宋_GBK" w:cs="方正仿宋_GBK"/>
                <w:sz w:val="28"/>
                <w:szCs w:val="28"/>
                <w:lang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1680" w:type="dxa"/>
            <w:vAlign w:val="top"/>
          </w:tcPr>
          <w:p>
            <w:pPr>
              <w:snapToGrid w:val="0"/>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3525" w:type="dxa"/>
            <w:vAlign w:val="top"/>
          </w:tcPr>
          <w:p>
            <w:pPr>
              <w:snapToGrid w:val="0"/>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经济信息委</w:t>
            </w:r>
          </w:p>
        </w:tc>
        <w:tc>
          <w:tcPr>
            <w:tcW w:w="3765" w:type="dxa"/>
            <w:vAlign w:val="top"/>
          </w:tcPr>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45689016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680" w:type="dxa"/>
            <w:vAlign w:val="top"/>
          </w:tcPr>
          <w:p>
            <w:pPr>
              <w:snapToGrid w:val="0"/>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3525" w:type="dxa"/>
            <w:vAlign w:val="top"/>
          </w:tcPr>
          <w:p>
            <w:pPr>
              <w:snapToGrid w:val="0"/>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公安局</w:t>
            </w:r>
          </w:p>
        </w:tc>
        <w:tc>
          <w:tcPr>
            <w:tcW w:w="3765" w:type="dxa"/>
            <w:vAlign w:val="top"/>
          </w:tcPr>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45874550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680" w:type="dxa"/>
            <w:vAlign w:val="top"/>
          </w:tcPr>
          <w:p>
            <w:pPr>
              <w:snapToGrid w:val="0"/>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3525" w:type="dxa"/>
            <w:vAlign w:val="center"/>
          </w:tcPr>
          <w:p>
            <w:pPr>
              <w:snapToGrid w:val="0"/>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财政局</w:t>
            </w:r>
          </w:p>
        </w:tc>
        <w:tc>
          <w:tcPr>
            <w:tcW w:w="3765" w:type="dxa"/>
            <w:vAlign w:val="center"/>
          </w:tcPr>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45672040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680" w:type="dxa"/>
            <w:vAlign w:val="center"/>
          </w:tcPr>
          <w:p>
            <w:pPr>
              <w:snapToGrid w:val="0"/>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3525" w:type="dxa"/>
            <w:vAlign w:val="center"/>
          </w:tcPr>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规划自然资源局</w:t>
            </w:r>
          </w:p>
        </w:tc>
        <w:tc>
          <w:tcPr>
            <w:tcW w:w="3765" w:type="dxa"/>
            <w:vAlign w:val="center"/>
          </w:tcPr>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45643458（工作日）</w:t>
            </w:r>
          </w:p>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45632152（假日及夜间）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1680" w:type="dxa"/>
            <w:vAlign w:val="top"/>
          </w:tcPr>
          <w:p>
            <w:pPr>
              <w:snapToGrid w:val="0"/>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3525" w:type="dxa"/>
            <w:vAlign w:val="top"/>
          </w:tcPr>
          <w:p>
            <w:pPr>
              <w:snapToGrid w:val="0"/>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民政局</w:t>
            </w:r>
          </w:p>
        </w:tc>
        <w:tc>
          <w:tcPr>
            <w:tcW w:w="3765" w:type="dxa"/>
            <w:vAlign w:val="top"/>
          </w:tcPr>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45692700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680" w:type="dxa"/>
            <w:vAlign w:val="top"/>
          </w:tcPr>
          <w:p>
            <w:pPr>
              <w:snapToGrid w:val="0"/>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w:t>
            </w:r>
          </w:p>
        </w:tc>
        <w:tc>
          <w:tcPr>
            <w:tcW w:w="3525" w:type="dxa"/>
            <w:vAlign w:val="top"/>
          </w:tcPr>
          <w:p>
            <w:pPr>
              <w:snapToGrid w:val="0"/>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住房城乡建委</w:t>
            </w:r>
          </w:p>
        </w:tc>
        <w:tc>
          <w:tcPr>
            <w:tcW w:w="3765" w:type="dxa"/>
            <w:vAlign w:val="top"/>
          </w:tcPr>
          <w:p>
            <w:pPr>
              <w:snapToGrid w:val="0"/>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45693</w:t>
            </w:r>
            <w:r>
              <w:rPr>
                <w:rFonts w:hint="eastAsia" w:ascii="方正仿宋_GBK" w:hAnsi="方正仿宋_GBK" w:eastAsia="方正仿宋_GBK" w:cs="方正仿宋_GBK"/>
                <w:sz w:val="28"/>
                <w:szCs w:val="28"/>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680" w:type="dxa"/>
            <w:vAlign w:val="top"/>
          </w:tcPr>
          <w:p>
            <w:pPr>
              <w:snapToGrid w:val="0"/>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8</w:t>
            </w:r>
          </w:p>
        </w:tc>
        <w:tc>
          <w:tcPr>
            <w:tcW w:w="3525" w:type="dxa"/>
            <w:vAlign w:val="top"/>
          </w:tcPr>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城市管理局</w:t>
            </w:r>
          </w:p>
        </w:tc>
        <w:tc>
          <w:tcPr>
            <w:tcW w:w="3765" w:type="dxa"/>
            <w:vAlign w:val="top"/>
          </w:tcPr>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45632110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680" w:type="dxa"/>
            <w:vAlign w:val="center"/>
          </w:tcPr>
          <w:p>
            <w:pPr>
              <w:snapToGrid w:val="0"/>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9</w:t>
            </w:r>
          </w:p>
        </w:tc>
        <w:tc>
          <w:tcPr>
            <w:tcW w:w="3525" w:type="dxa"/>
            <w:vAlign w:val="center"/>
          </w:tcPr>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交通局</w:t>
            </w:r>
          </w:p>
        </w:tc>
        <w:tc>
          <w:tcPr>
            <w:tcW w:w="3765" w:type="dxa"/>
            <w:vAlign w:val="top"/>
          </w:tcPr>
          <w:p>
            <w:pPr>
              <w:snapToGrid w:val="0"/>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45682758</w:t>
            </w:r>
            <w:r>
              <w:rPr>
                <w:rFonts w:hint="eastAsia" w:ascii="方正仿宋_GBK" w:hAnsi="方正仿宋_GBK" w:eastAsia="方正仿宋_GBK" w:cs="方正仿宋_GBK"/>
                <w:sz w:val="28"/>
                <w:szCs w:val="28"/>
                <w:lang w:eastAsia="zh-CN"/>
              </w:rPr>
              <w:t>（白天）</w:t>
            </w:r>
          </w:p>
          <w:p>
            <w:pPr>
              <w:snapToGrid w:val="0"/>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45675913（夜间）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680" w:type="dxa"/>
            <w:vAlign w:val="top"/>
          </w:tcPr>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w:t>
            </w:r>
          </w:p>
        </w:tc>
        <w:tc>
          <w:tcPr>
            <w:tcW w:w="3525" w:type="dxa"/>
            <w:vAlign w:val="top"/>
          </w:tcPr>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水利局</w:t>
            </w:r>
          </w:p>
        </w:tc>
        <w:tc>
          <w:tcPr>
            <w:tcW w:w="3765" w:type="dxa"/>
            <w:vAlign w:val="top"/>
          </w:tcPr>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45632902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680" w:type="dxa"/>
            <w:vAlign w:val="top"/>
          </w:tcPr>
          <w:p>
            <w:pPr>
              <w:snapToGrid w:val="0"/>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w:t>
            </w:r>
          </w:p>
        </w:tc>
        <w:tc>
          <w:tcPr>
            <w:tcW w:w="3525" w:type="dxa"/>
            <w:vAlign w:val="top"/>
          </w:tcPr>
          <w:p>
            <w:pPr>
              <w:snapToGrid w:val="0"/>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卫生健康委</w:t>
            </w:r>
          </w:p>
        </w:tc>
        <w:tc>
          <w:tcPr>
            <w:tcW w:w="3765" w:type="dxa"/>
            <w:vAlign w:val="top"/>
          </w:tcPr>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45695084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680" w:type="dxa"/>
            <w:vAlign w:val="top"/>
          </w:tcPr>
          <w:p>
            <w:pPr>
              <w:snapToGrid w:val="0"/>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c>
          <w:tcPr>
            <w:tcW w:w="3525" w:type="dxa"/>
            <w:vAlign w:val="top"/>
          </w:tcPr>
          <w:p>
            <w:pPr>
              <w:snapToGrid w:val="0"/>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区应急局</w:t>
            </w:r>
          </w:p>
        </w:tc>
        <w:tc>
          <w:tcPr>
            <w:tcW w:w="3765" w:type="dxa"/>
            <w:vAlign w:val="top"/>
          </w:tcPr>
          <w:p>
            <w:pPr>
              <w:snapToGrid w:val="0"/>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45612350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680" w:type="dxa"/>
            <w:vAlign w:val="top"/>
          </w:tcPr>
          <w:p>
            <w:pPr>
              <w:snapToGrid w:val="0"/>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w:t>
            </w:r>
          </w:p>
        </w:tc>
        <w:tc>
          <w:tcPr>
            <w:tcW w:w="3525" w:type="dxa"/>
            <w:vAlign w:val="top"/>
          </w:tcPr>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林业局</w:t>
            </w:r>
          </w:p>
        </w:tc>
        <w:tc>
          <w:tcPr>
            <w:tcW w:w="3765" w:type="dxa"/>
            <w:vAlign w:val="top"/>
          </w:tcPr>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45692775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80" w:type="dxa"/>
            <w:vAlign w:val="top"/>
          </w:tcPr>
          <w:p>
            <w:pPr>
              <w:snapToGrid w:val="0"/>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w:t>
            </w:r>
          </w:p>
        </w:tc>
        <w:tc>
          <w:tcPr>
            <w:tcW w:w="3525" w:type="dxa"/>
            <w:vAlign w:val="top"/>
          </w:tcPr>
          <w:p>
            <w:pPr>
              <w:snapToGrid w:val="0"/>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气象局</w:t>
            </w:r>
          </w:p>
        </w:tc>
        <w:tc>
          <w:tcPr>
            <w:tcW w:w="3765" w:type="dxa"/>
            <w:vAlign w:val="top"/>
          </w:tcPr>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64410933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680" w:type="dxa"/>
            <w:vAlign w:val="top"/>
          </w:tcPr>
          <w:p>
            <w:pPr>
              <w:snapToGrid w:val="0"/>
              <w:spacing w:line="24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w:t>
            </w:r>
          </w:p>
        </w:tc>
        <w:tc>
          <w:tcPr>
            <w:tcW w:w="3525" w:type="dxa"/>
            <w:vAlign w:val="top"/>
          </w:tcPr>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消防</w:t>
            </w:r>
            <w:r>
              <w:rPr>
                <w:rFonts w:hint="eastAsia" w:ascii="方正仿宋_GBK" w:hAnsi="方正仿宋_GBK" w:eastAsia="方正仿宋_GBK" w:cs="方正仿宋_GBK"/>
                <w:sz w:val="28"/>
                <w:szCs w:val="28"/>
                <w:lang w:eastAsia="zh-CN"/>
              </w:rPr>
              <w:t>救援</w:t>
            </w:r>
            <w:r>
              <w:rPr>
                <w:rFonts w:hint="eastAsia" w:ascii="方正仿宋_GBK" w:hAnsi="方正仿宋_GBK" w:eastAsia="方正仿宋_GBK" w:cs="方正仿宋_GBK"/>
                <w:sz w:val="28"/>
                <w:szCs w:val="28"/>
              </w:rPr>
              <w:t>支队</w:t>
            </w:r>
          </w:p>
        </w:tc>
        <w:tc>
          <w:tcPr>
            <w:tcW w:w="3765" w:type="dxa"/>
            <w:vAlign w:val="top"/>
          </w:tcPr>
          <w:p>
            <w:pPr>
              <w:snapToGrid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45695883</w:t>
            </w:r>
          </w:p>
        </w:tc>
      </w:tr>
    </w:tbl>
    <w:p>
      <w:pPr>
        <w:snapToGrid w:val="0"/>
        <w:spacing w:line="560" w:lineRule="exact"/>
        <w:rPr>
          <w:rFonts w:ascii="Times New Roman" w:hAnsi="Times New Roman" w:eastAsia="方正仿宋_GBK" w:cs="Times New Roman"/>
          <w:sz w:val="32"/>
          <w:szCs w:val="32"/>
        </w:rPr>
        <w:sectPr>
          <w:headerReference r:id="rId3" w:type="default"/>
          <w:pgSz w:w="11906" w:h="16838"/>
          <w:pgMar w:top="1984" w:right="1446" w:bottom="1644" w:left="1446" w:header="851" w:footer="1531" w:gutter="0"/>
          <w:pgNumType w:fmt="decimal"/>
          <w:cols w:space="720" w:num="1"/>
          <w:rtlGutter w:val="0"/>
          <w:docGrid w:type="lines" w:linePitch="312" w:charSpace="0"/>
        </w:sectPr>
      </w:pPr>
    </w:p>
    <w:p>
      <w:pPr>
        <w:spacing w:line="560" w:lineRule="exact"/>
        <w:rPr>
          <w:rFonts w:hint="eastAsia" w:ascii="方正黑体_GBK" w:hAnsi="方正黑体_GBK" w:eastAsia="方正黑体_GBK" w:cs="方正黑体_GBK"/>
          <w:b w:val="0"/>
          <w:bCs w:val="0"/>
          <w:sz w:val="32"/>
          <w:szCs w:val="32"/>
          <w:lang w:val="zh-CN"/>
        </w:rPr>
      </w:pPr>
      <w:bookmarkStart w:id="0" w:name="_GoBack"/>
      <w:bookmarkEnd w:id="0"/>
      <w:r>
        <w:rPr>
          <w:rFonts w:hint="eastAsia" w:ascii="方正黑体_GBK" w:hAnsi="方正黑体_GBK" w:eastAsia="方正黑体_GBK" w:cs="方正黑体_GBK"/>
          <w:b w:val="0"/>
          <w:bCs w:val="0"/>
          <w:sz w:val="32"/>
          <w:szCs w:val="32"/>
          <w:lang w:val="zh-CN"/>
        </w:rPr>
        <w:t>附件2</w:t>
      </w:r>
    </w:p>
    <w:p>
      <w:pPr>
        <w:snapToGrid w:val="0"/>
        <w:spacing w:line="560" w:lineRule="exact"/>
        <w:jc w:val="center"/>
        <w:rPr>
          <w:rFonts w:hint="eastAsia" w:ascii="方正小标宋_GBK" w:hAnsi="方正小标宋_GBK" w:eastAsia="方正小标宋_GBK" w:cs="方正小标宋_GBK"/>
          <w:sz w:val="44"/>
          <w:szCs w:val="44"/>
        </w:rPr>
      </w:pPr>
    </w:p>
    <w:p>
      <w:pPr>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重庆市铜梁区2023年度各镇（街道）地质灾害防治片区负责人及驻守专业地质队员一览表</w:t>
      </w:r>
    </w:p>
    <w:tbl>
      <w:tblPr>
        <w:tblStyle w:val="10"/>
        <w:tblpPr w:leftFromText="180" w:rightFromText="180" w:vertAnchor="text" w:horzAnchor="page" w:tblpX="1731" w:tblpY="338"/>
        <w:tblOverlap w:val="never"/>
        <w:tblW w:w="13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8"/>
        <w:gridCol w:w="1260"/>
        <w:gridCol w:w="885"/>
        <w:gridCol w:w="855"/>
        <w:gridCol w:w="1087"/>
        <w:gridCol w:w="1583"/>
        <w:gridCol w:w="968"/>
        <w:gridCol w:w="1817"/>
        <w:gridCol w:w="1418"/>
        <w:gridCol w:w="1172"/>
        <w:gridCol w:w="1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52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镇（街道）</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地灾点（个）</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监测员（人）</w:t>
            </w:r>
          </w:p>
        </w:tc>
        <w:tc>
          <w:tcPr>
            <w:tcW w:w="5455"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街镇地质灾害片区负责人</w:t>
            </w:r>
          </w:p>
        </w:tc>
        <w:tc>
          <w:tcPr>
            <w:tcW w:w="4497"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驻守专业地质队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trPr>
        <w:tc>
          <w:tcPr>
            <w:tcW w:w="52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方正黑体_GBK" w:hAnsi="方正黑体_GBK" w:eastAsia="方正黑体_GBK" w:cs="方正黑体_GBK"/>
                <w:sz w:val="24"/>
                <w:szCs w:val="24"/>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方正黑体_GBK" w:hAnsi="方正黑体_GBK" w:eastAsia="方正黑体_GBK" w:cs="方正黑体_GBK"/>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方正黑体_GBK" w:hAnsi="方正黑体_GBK" w:eastAsia="方正黑体_GBK" w:cs="方正黑体_GBK"/>
                <w:sz w:val="24"/>
                <w:szCs w:val="24"/>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方正黑体_GBK" w:hAnsi="方正黑体_GBK" w:eastAsia="方正黑体_GBK" w:cs="方正黑体_GBK"/>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分管</w:t>
            </w:r>
          </w:p>
          <w:p>
            <w:pPr>
              <w:snapToGrid w:val="0"/>
              <w:spacing w:line="240" w:lineRule="auto"/>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领导</w:t>
            </w:r>
          </w:p>
        </w:tc>
        <w:tc>
          <w:tcPr>
            <w:tcW w:w="15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联系电话</w:t>
            </w:r>
          </w:p>
        </w:tc>
        <w:tc>
          <w:tcPr>
            <w:tcW w:w="9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地灾专管员</w:t>
            </w:r>
          </w:p>
        </w:tc>
        <w:tc>
          <w:tcPr>
            <w:tcW w:w="181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联系电话</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驻守单位</w:t>
            </w:r>
          </w:p>
        </w:tc>
        <w:tc>
          <w:tcPr>
            <w:tcW w:w="11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eastAsia="zh-CN"/>
              </w:rPr>
              <w:t>地质工程师</w:t>
            </w:r>
          </w:p>
        </w:tc>
        <w:tc>
          <w:tcPr>
            <w:tcW w:w="190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东城街道</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雷兴伟</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sz w:val="24"/>
              </w:rPr>
            </w:pPr>
            <w:r>
              <w:rPr>
                <w:rFonts w:ascii="Times New Roman" w:hAnsi="Times New Roman" w:eastAsia="仿宋" w:cs="Times New Roman"/>
                <w:kern w:val="0"/>
                <w:sz w:val="24"/>
              </w:rPr>
              <w:t>15213432991</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安泽茂</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15923992775</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重庆一三六地质队</w:t>
            </w:r>
          </w:p>
        </w:tc>
        <w:tc>
          <w:tcPr>
            <w:tcW w:w="1172" w:type="dxa"/>
            <w:vMerge w:val="restar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张兴冲</w:t>
            </w:r>
          </w:p>
        </w:tc>
        <w:tc>
          <w:tcPr>
            <w:tcW w:w="1907" w:type="dxa"/>
            <w:vMerge w:val="restar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18602362897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2</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南城街道</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hint="eastAsia" w:ascii="Times New Roman" w:hAnsi="Times New Roman" w:eastAsia="仿宋" w:cs="Times New Roman"/>
                <w:kern w:val="0"/>
                <w:sz w:val="24"/>
              </w:rPr>
              <w:t>1</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hint="eastAsia" w:ascii="Times New Roman" w:hAnsi="Times New Roman" w:eastAsia="仿宋" w:cs="Times New Roman"/>
                <w:kern w:val="0"/>
                <w:sz w:val="24"/>
              </w:rPr>
              <w:t>1</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周毅臻</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sz w:val="24"/>
              </w:rPr>
            </w:pPr>
            <w:r>
              <w:rPr>
                <w:rFonts w:ascii="Times New Roman" w:hAnsi="Times New Roman" w:eastAsia="仿宋" w:cs="Times New Roman"/>
                <w:kern w:val="0"/>
                <w:sz w:val="24"/>
              </w:rPr>
              <w:t>17782357628</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邓翔禹</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15178895484</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3</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蒲吕街道</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7</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李兵</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kern w:val="0"/>
                <w:sz w:val="24"/>
              </w:rPr>
            </w:pPr>
            <w:r>
              <w:rPr>
                <w:rFonts w:ascii="Times New Roman" w:hAnsi="Times New Roman" w:eastAsia="仿宋" w:cs="Times New Roman"/>
                <w:kern w:val="0"/>
                <w:sz w:val="24"/>
              </w:rPr>
              <w:t>13508389988</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顾志</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18323390476</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4</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旧县街道</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8</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8</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张冬</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kern w:val="0"/>
                <w:sz w:val="24"/>
              </w:rPr>
            </w:pPr>
            <w:r>
              <w:rPr>
                <w:rFonts w:ascii="Times New Roman" w:hAnsi="Times New Roman" w:eastAsia="仿宋" w:cs="Times New Roman"/>
                <w:kern w:val="0"/>
                <w:sz w:val="24"/>
              </w:rPr>
              <w:t>18983899068</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邓杨</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17723999137</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5</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二坪镇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2</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丁贤容</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sz w:val="24"/>
              </w:rPr>
            </w:pPr>
            <w:r>
              <w:rPr>
                <w:rFonts w:ascii="Times New Roman" w:hAnsi="Times New Roman" w:eastAsia="仿宋" w:cs="Times New Roman"/>
                <w:kern w:val="0"/>
                <w:sz w:val="24"/>
              </w:rPr>
              <w:t>18183122455</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江凤</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15730106798</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6</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水口</w:t>
            </w:r>
            <w:r>
              <w:rPr>
                <w:rStyle w:val="15"/>
                <w:rFonts w:hint="default" w:ascii="Times New Roman" w:hAnsi="Times New Roman" w:eastAsia="仿宋" w:cs="Times New Roman"/>
                <w:color w:val="auto"/>
              </w:rPr>
              <w:t>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eastAsia" w:ascii="Times New Roman" w:hAnsi="Times New Roman" w:eastAsia="仿宋" w:cs="Times New Roman"/>
                <w:sz w:val="24"/>
                <w:lang w:eastAsia="zh-CN"/>
              </w:rPr>
            </w:pPr>
            <w:r>
              <w:rPr>
                <w:rFonts w:hint="eastAsia" w:ascii="Times New Roman" w:hAnsi="Times New Roman" w:eastAsia="仿宋" w:cs="Times New Roman"/>
                <w:kern w:val="0"/>
                <w:sz w:val="24"/>
                <w:lang w:eastAsia="zh-CN"/>
              </w:rPr>
              <w:t>刘仁建</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sz w:val="24"/>
              </w:rPr>
            </w:pPr>
            <w:r>
              <w:rPr>
                <w:rFonts w:ascii="Times New Roman" w:hAnsi="Times New Roman" w:eastAsia="仿宋" w:cs="Times New Roman"/>
                <w:kern w:val="0"/>
                <w:sz w:val="24"/>
              </w:rPr>
              <w:t>1</w:t>
            </w:r>
            <w:r>
              <w:rPr>
                <w:rFonts w:hint="eastAsia" w:ascii="Times New Roman" w:hAnsi="Times New Roman" w:eastAsia="仿宋" w:cs="Times New Roman"/>
                <w:kern w:val="0"/>
                <w:sz w:val="24"/>
                <w:lang w:val="en-US" w:eastAsia="zh-CN"/>
              </w:rPr>
              <w:t>9922261236</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易元林</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18084098659</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7</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虎峰</w:t>
            </w:r>
            <w:r>
              <w:rPr>
                <w:rStyle w:val="15"/>
                <w:rFonts w:hint="default" w:ascii="Times New Roman" w:hAnsi="Times New Roman" w:eastAsia="仿宋" w:cs="Times New Roman"/>
                <w:color w:val="auto"/>
              </w:rPr>
              <w:t>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0</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0</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王正伟</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sz w:val="24"/>
              </w:rPr>
            </w:pPr>
            <w:r>
              <w:rPr>
                <w:rFonts w:ascii="Times New Roman" w:hAnsi="Times New Roman" w:eastAsia="仿宋" w:cs="Times New Roman"/>
                <w:kern w:val="0"/>
                <w:sz w:val="24"/>
              </w:rPr>
              <w:t>18983905500</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张洪琴</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18996065381</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8</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福果</w:t>
            </w:r>
            <w:r>
              <w:rPr>
                <w:rStyle w:val="15"/>
                <w:rFonts w:hint="default" w:ascii="Times New Roman" w:hAnsi="Times New Roman" w:eastAsia="仿宋" w:cs="Times New Roman"/>
                <w:color w:val="auto"/>
              </w:rPr>
              <w:t>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0</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0</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张隆云</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sz w:val="24"/>
              </w:rPr>
            </w:pPr>
            <w:r>
              <w:rPr>
                <w:rFonts w:ascii="Times New Roman" w:hAnsi="Times New Roman" w:eastAsia="仿宋" w:cs="Times New Roman"/>
                <w:kern w:val="0"/>
                <w:sz w:val="24"/>
              </w:rPr>
              <w:t>17783543222</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张光耀</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13627699572</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9</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石鱼</w:t>
            </w:r>
            <w:r>
              <w:rPr>
                <w:rStyle w:val="15"/>
                <w:rFonts w:hint="default" w:ascii="Times New Roman" w:hAnsi="Times New Roman" w:eastAsia="仿宋" w:cs="Times New Roman"/>
                <w:color w:val="auto"/>
              </w:rPr>
              <w:t>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0</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0</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郭琴</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sz w:val="24"/>
              </w:rPr>
            </w:pPr>
            <w:r>
              <w:rPr>
                <w:rFonts w:ascii="Times New Roman" w:hAnsi="Times New Roman" w:eastAsia="仿宋" w:cs="Times New Roman"/>
                <w:kern w:val="0"/>
                <w:sz w:val="24"/>
              </w:rPr>
              <w:t>15923930896</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鲁黎</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15123013809</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10</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庆隆</w:t>
            </w:r>
            <w:r>
              <w:rPr>
                <w:rStyle w:val="15"/>
                <w:rFonts w:hint="default" w:ascii="Times New Roman" w:hAnsi="Times New Roman" w:eastAsia="仿宋" w:cs="Times New Roman"/>
                <w:color w:val="auto"/>
              </w:rPr>
              <w:t>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eastAsia" w:ascii="Times New Roman" w:hAnsi="Times New Roman" w:eastAsia="仿宋" w:cs="Times New Roman"/>
                <w:sz w:val="24"/>
                <w:lang w:eastAsia="zh-CN"/>
              </w:rPr>
            </w:pPr>
            <w:r>
              <w:rPr>
                <w:rFonts w:hint="eastAsia" w:ascii="Times New Roman" w:hAnsi="Times New Roman" w:eastAsia="仿宋" w:cs="Times New Roman"/>
                <w:kern w:val="0"/>
                <w:sz w:val="24"/>
                <w:lang w:val="en-US" w:eastAsia="zh-CN"/>
              </w:rPr>
              <w:t>4</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陈德星</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sz w:val="24"/>
              </w:rPr>
            </w:pPr>
            <w:r>
              <w:rPr>
                <w:rFonts w:ascii="Times New Roman" w:hAnsi="Times New Roman" w:eastAsia="仿宋" w:cs="Times New Roman"/>
                <w:kern w:val="0"/>
                <w:sz w:val="24"/>
              </w:rPr>
              <w:t>13635448001</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杨文</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17623160803</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11</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巴川街道</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0</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0</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胡功友</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sz w:val="24"/>
              </w:rPr>
            </w:pPr>
            <w:r>
              <w:rPr>
                <w:rFonts w:ascii="Times New Roman" w:hAnsi="Times New Roman" w:eastAsia="仿宋" w:cs="Times New Roman"/>
                <w:kern w:val="0"/>
                <w:sz w:val="24"/>
              </w:rPr>
              <w:t>13883679586</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何茂</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17382278188</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spacing w:line="560" w:lineRule="exact"/>
              <w:textAlignment w:val="center"/>
              <w:rPr>
                <w:rFonts w:ascii="Times New Roman" w:hAnsi="Times New Roman" w:eastAsia="仿宋" w:cs="Times New Roman"/>
                <w:sz w:val="24"/>
              </w:rPr>
            </w:pPr>
            <w:r>
              <w:rPr>
                <w:rFonts w:ascii="Times New Roman" w:hAnsi="Times New Roman" w:eastAsia="仿宋" w:cs="Times New Roman"/>
                <w:kern w:val="0"/>
                <w:sz w:val="24"/>
              </w:rPr>
              <w:t>重庆地质矿产研究院</w:t>
            </w:r>
          </w:p>
        </w:tc>
        <w:tc>
          <w:tcPr>
            <w:tcW w:w="1172" w:type="dxa"/>
            <w:vMerge w:val="restar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王鹏</w:t>
            </w:r>
          </w:p>
        </w:tc>
        <w:tc>
          <w:tcPr>
            <w:tcW w:w="1907" w:type="dxa"/>
            <w:vMerge w:val="restar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18323751480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12</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土桥镇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0</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0</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eastAsia" w:ascii="Times New Roman" w:hAnsi="Times New Roman" w:eastAsia="仿宋" w:cs="Times New Roman"/>
                <w:sz w:val="24"/>
                <w:lang w:eastAsia="zh-CN"/>
              </w:rPr>
            </w:pPr>
            <w:r>
              <w:rPr>
                <w:rFonts w:hint="eastAsia" w:ascii="Times New Roman" w:hAnsi="Times New Roman" w:eastAsia="仿宋" w:cs="Times New Roman"/>
                <w:kern w:val="0"/>
                <w:sz w:val="24"/>
                <w:lang w:eastAsia="zh-CN"/>
              </w:rPr>
              <w:t>刘川</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hint="eastAsia" w:ascii="Times New Roman" w:hAnsi="Times New Roman" w:eastAsia="仿宋" w:cs="Times New Roman"/>
                <w:sz w:val="24"/>
                <w:lang w:eastAsia="zh-CN"/>
              </w:rPr>
            </w:pPr>
            <w:r>
              <w:rPr>
                <w:rFonts w:hint="eastAsia" w:ascii="Times New Roman" w:hAnsi="Times New Roman" w:eastAsia="仿宋" w:cs="Times New Roman"/>
                <w:kern w:val="0"/>
                <w:sz w:val="24"/>
                <w:lang w:val="en-US" w:eastAsia="zh-CN"/>
              </w:rPr>
              <w:t>15123024521</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王懿鑫</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18224030617</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13</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平滩镇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苏生泉</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sz w:val="24"/>
              </w:rPr>
            </w:pPr>
            <w:r>
              <w:rPr>
                <w:rFonts w:ascii="Times New Roman" w:hAnsi="Times New Roman" w:eastAsia="仿宋" w:cs="Times New Roman"/>
                <w:kern w:val="0"/>
                <w:sz w:val="24"/>
              </w:rPr>
              <w:t>13637752123</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文涵</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18716630420</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14</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双山镇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黄胜勇</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sz w:val="24"/>
              </w:rPr>
            </w:pPr>
            <w:r>
              <w:rPr>
                <w:rFonts w:ascii="Times New Roman" w:hAnsi="Times New Roman" w:eastAsia="仿宋" w:cs="Times New Roman"/>
                <w:kern w:val="0"/>
                <w:sz w:val="24"/>
              </w:rPr>
              <w:t>13996323328</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林森</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15730138243</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15</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小林镇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2</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曾德熙</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sz w:val="24"/>
              </w:rPr>
            </w:pPr>
            <w:r>
              <w:rPr>
                <w:rFonts w:ascii="Times New Roman" w:hAnsi="Times New Roman" w:eastAsia="仿宋" w:cs="Times New Roman"/>
                <w:kern w:val="0"/>
                <w:sz w:val="24"/>
              </w:rPr>
              <w:t>13527501588</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潘德萍</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13637761915</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16</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永嘉</w:t>
            </w:r>
            <w:r>
              <w:rPr>
                <w:rStyle w:val="15"/>
                <w:rFonts w:hint="default" w:ascii="Times New Roman" w:hAnsi="Times New Roman" w:eastAsia="仿宋" w:cs="Times New Roman"/>
                <w:color w:val="auto"/>
              </w:rPr>
              <w:t>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3</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3</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龚代友</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sz w:val="24"/>
              </w:rPr>
            </w:pPr>
            <w:r>
              <w:rPr>
                <w:rFonts w:ascii="Times New Roman" w:hAnsi="Times New Roman" w:eastAsia="仿宋" w:cs="Times New Roman"/>
                <w:kern w:val="0"/>
                <w:sz w:val="24"/>
              </w:rPr>
              <w:t>15086959668</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蒋厚波</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18223270986</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17</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西河</w:t>
            </w:r>
            <w:r>
              <w:rPr>
                <w:rStyle w:val="15"/>
                <w:rFonts w:hint="default" w:ascii="Times New Roman" w:hAnsi="Times New Roman" w:eastAsia="仿宋" w:cs="Times New Roman"/>
                <w:color w:val="auto"/>
              </w:rPr>
              <w:t>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马存亮</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sz w:val="24"/>
              </w:rPr>
            </w:pPr>
            <w:r>
              <w:rPr>
                <w:rFonts w:ascii="Times New Roman" w:hAnsi="Times New Roman" w:eastAsia="仿宋" w:cs="Times New Roman"/>
                <w:kern w:val="0"/>
                <w:sz w:val="24"/>
              </w:rPr>
              <w:t>13883212333</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马义军</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13883663041</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18</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安溪</w:t>
            </w:r>
            <w:r>
              <w:rPr>
                <w:rStyle w:val="15"/>
                <w:rFonts w:hint="default" w:ascii="Times New Roman" w:hAnsi="Times New Roman" w:eastAsia="仿宋" w:cs="Times New Roman"/>
                <w:color w:val="auto"/>
              </w:rPr>
              <w:t>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2</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方中伦</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sz w:val="24"/>
              </w:rPr>
            </w:pPr>
            <w:r>
              <w:rPr>
                <w:rFonts w:ascii="Times New Roman" w:hAnsi="Times New Roman" w:eastAsia="仿宋" w:cs="Times New Roman"/>
                <w:kern w:val="0"/>
                <w:sz w:val="24"/>
              </w:rPr>
              <w:t>13883927268</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杜巍</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17723577661</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19</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侣俸</w:t>
            </w:r>
            <w:r>
              <w:rPr>
                <w:rStyle w:val="15"/>
                <w:rFonts w:hint="default" w:ascii="Times New Roman" w:hAnsi="Times New Roman" w:eastAsia="仿宋" w:cs="Times New Roman"/>
                <w:color w:val="auto"/>
              </w:rPr>
              <w:t>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李大国</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sz w:val="24"/>
              </w:rPr>
            </w:pPr>
            <w:r>
              <w:rPr>
                <w:rFonts w:ascii="Times New Roman" w:hAnsi="Times New Roman" w:eastAsia="仿宋" w:cs="Times New Roman"/>
                <w:kern w:val="0"/>
                <w:sz w:val="24"/>
              </w:rPr>
              <w:t>18996309691</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刘科</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13594375655</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20</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太平</w:t>
            </w:r>
            <w:r>
              <w:rPr>
                <w:rStyle w:val="15"/>
                <w:rFonts w:hint="default" w:ascii="Times New Roman" w:hAnsi="Times New Roman" w:eastAsia="仿宋" w:cs="Times New Roman"/>
                <w:color w:val="auto"/>
              </w:rPr>
              <w:t>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5</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5</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钟世仁</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sz w:val="24"/>
              </w:rPr>
            </w:pPr>
            <w:r>
              <w:rPr>
                <w:rFonts w:ascii="Times New Roman" w:hAnsi="Times New Roman" w:eastAsia="仿宋" w:cs="Times New Roman"/>
                <w:kern w:val="0"/>
                <w:sz w:val="24"/>
              </w:rPr>
              <w:t>15178780038</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sz w:val="24"/>
              </w:rPr>
              <w:t>刘曦</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13983466510</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21</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安居</w:t>
            </w:r>
            <w:r>
              <w:rPr>
                <w:rStyle w:val="15"/>
                <w:rFonts w:hint="default" w:ascii="Times New Roman" w:hAnsi="Times New Roman" w:eastAsia="仿宋" w:cs="Times New Roman"/>
                <w:color w:val="auto"/>
              </w:rPr>
              <w:t>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张建军</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kern w:val="0"/>
                <w:sz w:val="24"/>
              </w:rPr>
            </w:pPr>
            <w:r>
              <w:rPr>
                <w:rFonts w:ascii="Times New Roman" w:hAnsi="Times New Roman" w:eastAsia="仿宋" w:cs="Times New Roman"/>
                <w:kern w:val="0"/>
                <w:sz w:val="24"/>
              </w:rPr>
              <w:t>15310659089</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汤</w:t>
            </w:r>
            <w:r>
              <w:rPr>
                <w:rFonts w:hint="eastAsia" w:ascii="Times New Roman" w:hAnsi="Times New Roman" w:eastAsia="仿宋" w:cs="Times New Roman"/>
                <w:kern w:val="0"/>
                <w:sz w:val="24"/>
              </w:rPr>
              <w:t>永茂</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13368445517</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restar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eastAsia" w:ascii="Times New Roman" w:hAnsi="Times New Roman" w:eastAsia="仿宋" w:cs="Times New Roman"/>
                <w:sz w:val="24"/>
                <w:lang w:eastAsia="zh-CN"/>
              </w:rPr>
            </w:pPr>
            <w:r>
              <w:rPr>
                <w:rFonts w:hint="eastAsia" w:ascii="Times New Roman" w:hAnsi="Times New Roman" w:eastAsia="仿宋" w:cs="Times New Roman"/>
                <w:kern w:val="0"/>
                <w:sz w:val="24"/>
                <w:lang w:eastAsia="zh-CN"/>
              </w:rPr>
              <w:t>张四海</w:t>
            </w:r>
          </w:p>
        </w:tc>
        <w:tc>
          <w:tcPr>
            <w:tcW w:w="1907" w:type="dxa"/>
            <w:vMerge w:val="restar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eastAsia" w:ascii="Times New Roman" w:hAnsi="Times New Roman" w:eastAsia="仿宋" w:cs="Times New Roman"/>
                <w:sz w:val="24"/>
                <w:lang w:eastAsia="zh-CN"/>
              </w:rPr>
            </w:pPr>
            <w:r>
              <w:rPr>
                <w:rFonts w:hint="eastAsia" w:ascii="Times New Roman" w:hAnsi="Times New Roman" w:eastAsia="仿宋" w:cs="Times New Roman"/>
                <w:kern w:val="0"/>
                <w:sz w:val="24"/>
                <w:lang w:val="en-US" w:eastAsia="zh-CN"/>
              </w:rPr>
              <w:t>13637772522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22</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白羊</w:t>
            </w:r>
            <w:r>
              <w:rPr>
                <w:rStyle w:val="15"/>
                <w:rFonts w:hint="default" w:ascii="Times New Roman" w:hAnsi="Times New Roman" w:eastAsia="仿宋" w:cs="Times New Roman"/>
                <w:color w:val="auto"/>
              </w:rPr>
              <w:t>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周笃署</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kern w:val="0"/>
                <w:sz w:val="24"/>
              </w:rPr>
            </w:pPr>
            <w:r>
              <w:rPr>
                <w:rFonts w:ascii="Times New Roman" w:hAnsi="Times New Roman" w:eastAsia="仿宋" w:cs="Times New Roman"/>
                <w:kern w:val="0"/>
                <w:sz w:val="24"/>
              </w:rPr>
              <w:t>15223200336</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李丹</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15223408989</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23</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少云镇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0</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0</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赵东升</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kern w:val="0"/>
                <w:sz w:val="24"/>
              </w:rPr>
            </w:pPr>
            <w:r>
              <w:rPr>
                <w:rFonts w:ascii="Times New Roman" w:hAnsi="Times New Roman" w:eastAsia="仿宋" w:cs="Times New Roman"/>
                <w:kern w:val="0"/>
                <w:sz w:val="24"/>
              </w:rPr>
              <w:t>17783572698</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李兵</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15213183058</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24</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高楼</w:t>
            </w:r>
            <w:r>
              <w:rPr>
                <w:rStyle w:val="15"/>
                <w:rFonts w:hint="default" w:ascii="Times New Roman" w:hAnsi="Times New Roman" w:eastAsia="仿宋" w:cs="Times New Roman"/>
                <w:color w:val="auto"/>
              </w:rPr>
              <w:t>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夏光劲</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kern w:val="0"/>
                <w:sz w:val="24"/>
              </w:rPr>
            </w:pPr>
            <w:r>
              <w:rPr>
                <w:rFonts w:ascii="Times New Roman" w:hAnsi="Times New Roman" w:eastAsia="仿宋" w:cs="Times New Roman"/>
                <w:kern w:val="0"/>
                <w:sz w:val="24"/>
              </w:rPr>
              <w:t>13594189800</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罗赟</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19823450458</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25</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维新</w:t>
            </w:r>
            <w:r>
              <w:rPr>
                <w:rStyle w:val="15"/>
                <w:rFonts w:hint="default" w:ascii="Times New Roman" w:hAnsi="Times New Roman" w:eastAsia="仿宋" w:cs="Times New Roman"/>
                <w:color w:val="auto"/>
              </w:rPr>
              <w:t>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罗晓威</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kern w:val="0"/>
                <w:sz w:val="24"/>
              </w:rPr>
            </w:pPr>
            <w:r>
              <w:rPr>
                <w:rFonts w:ascii="Times New Roman" w:hAnsi="Times New Roman" w:eastAsia="仿宋" w:cs="Times New Roman"/>
                <w:kern w:val="0"/>
                <w:sz w:val="24"/>
              </w:rPr>
              <w:t>13883423232</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刘书刚</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15334561263</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26</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大庙</w:t>
            </w:r>
            <w:r>
              <w:rPr>
                <w:rStyle w:val="15"/>
                <w:rFonts w:hint="default" w:ascii="Times New Roman" w:hAnsi="Times New Roman" w:eastAsia="仿宋" w:cs="Times New Roman"/>
                <w:color w:val="auto"/>
              </w:rPr>
              <w:t>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0</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0</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李晓燕</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kern w:val="0"/>
                <w:sz w:val="24"/>
              </w:rPr>
            </w:pPr>
            <w:r>
              <w:rPr>
                <w:rFonts w:ascii="Times New Roman" w:hAnsi="Times New Roman" w:eastAsia="仿宋" w:cs="Times New Roman"/>
                <w:kern w:val="0"/>
                <w:sz w:val="24"/>
              </w:rPr>
              <w:t>13635495251</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肖相建</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15213496558</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27</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围龙</w:t>
            </w:r>
            <w:r>
              <w:rPr>
                <w:rStyle w:val="15"/>
                <w:rFonts w:hint="default" w:ascii="Times New Roman" w:hAnsi="Times New Roman" w:eastAsia="仿宋" w:cs="Times New Roman"/>
                <w:color w:val="auto"/>
              </w:rPr>
              <w:t>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0</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0</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彭韩</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sz w:val="24"/>
              </w:rPr>
            </w:pPr>
            <w:r>
              <w:rPr>
                <w:rFonts w:ascii="Times New Roman" w:hAnsi="Times New Roman" w:eastAsia="仿宋" w:cs="Times New Roman"/>
                <w:kern w:val="0"/>
                <w:sz w:val="24"/>
              </w:rPr>
              <w:t>13996054778</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王清丽</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15730389418</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52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28</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华兴</w:t>
            </w:r>
            <w:r>
              <w:rPr>
                <w:rStyle w:val="15"/>
                <w:rFonts w:hint="default" w:ascii="Times New Roman" w:hAnsi="Times New Roman" w:eastAsia="仿宋" w:cs="Times New Roman"/>
                <w:color w:val="auto"/>
              </w:rPr>
              <w:t>镇</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0</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0</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龙彬</w:t>
            </w:r>
          </w:p>
        </w:tc>
        <w:tc>
          <w:tcPr>
            <w:tcW w:w="158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right"/>
              <w:textAlignment w:val="center"/>
              <w:rPr>
                <w:rFonts w:ascii="Times New Roman" w:hAnsi="Times New Roman" w:eastAsia="仿宋" w:cs="Times New Roman"/>
                <w:sz w:val="24"/>
              </w:rPr>
            </w:pPr>
            <w:r>
              <w:rPr>
                <w:rFonts w:ascii="Times New Roman" w:hAnsi="Times New Roman" w:eastAsia="仿宋" w:cs="Times New Roman"/>
                <w:kern w:val="0"/>
                <w:sz w:val="24"/>
              </w:rPr>
              <w:t>13896145139</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eastAsia" w:ascii="Times New Roman" w:hAnsi="Times New Roman" w:eastAsia="仿宋" w:cs="Times New Roman"/>
                <w:sz w:val="24"/>
                <w:lang w:eastAsia="zh-CN"/>
              </w:rPr>
            </w:pPr>
            <w:r>
              <w:rPr>
                <w:rFonts w:hint="eastAsia" w:ascii="Times New Roman" w:hAnsi="Times New Roman" w:eastAsia="仿宋" w:cs="Times New Roman"/>
                <w:kern w:val="0"/>
                <w:sz w:val="24"/>
                <w:lang w:eastAsia="zh-CN"/>
              </w:rPr>
              <w:t>邓舒予</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17347628806</w:t>
            </w: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88"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b/>
                <w:bCs/>
                <w:sz w:val="24"/>
              </w:rPr>
            </w:pPr>
            <w:r>
              <w:rPr>
                <w:rFonts w:ascii="Times New Roman" w:hAnsi="Times New Roman" w:eastAsia="仿宋" w:cs="Times New Roman"/>
                <w:b/>
                <w:bCs/>
                <w:kern w:val="0"/>
                <w:sz w:val="24"/>
              </w:rPr>
              <w:t>合 计</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b/>
                <w:bCs/>
                <w:sz w:val="24"/>
              </w:rPr>
            </w:pPr>
            <w:r>
              <w:rPr>
                <w:rFonts w:ascii="Times New Roman" w:hAnsi="Times New Roman" w:eastAsia="仿宋" w:cs="Times New Roman"/>
                <w:b/>
                <w:bCs/>
                <w:kern w:val="0"/>
                <w:sz w:val="24"/>
              </w:rPr>
              <w:t>41</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ascii="Times New Roman" w:hAnsi="Times New Roman" w:eastAsia="仿宋" w:cs="Times New Roman"/>
                <w:b/>
                <w:bCs/>
                <w:sz w:val="24"/>
              </w:rPr>
            </w:pPr>
            <w:r>
              <w:rPr>
                <w:rFonts w:ascii="Times New Roman" w:hAnsi="Times New Roman" w:eastAsia="仿宋" w:cs="Times New Roman"/>
                <w:b/>
                <w:bCs/>
                <w:kern w:val="0"/>
                <w:sz w:val="24"/>
              </w:rPr>
              <w:t>4</w:t>
            </w:r>
            <w:r>
              <w:rPr>
                <w:rFonts w:hint="eastAsia" w:ascii="Times New Roman" w:hAnsi="Times New Roman" w:eastAsia="仿宋" w:cs="Times New Roman"/>
                <w:b/>
                <w:bCs/>
                <w:kern w:val="0"/>
                <w:sz w:val="24"/>
                <w:lang w:val="en-US" w:eastAsia="zh-CN"/>
              </w:rPr>
              <w:t>9</w:t>
            </w:r>
          </w:p>
        </w:tc>
        <w:tc>
          <w:tcPr>
            <w:tcW w:w="9952" w:type="dxa"/>
            <w:gridSpan w:val="7"/>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bl>
    <w:p>
      <w:pPr>
        <w:snapToGrid w:val="0"/>
        <w:spacing w:line="560" w:lineRule="exact"/>
        <w:rPr>
          <w:rFonts w:ascii="Times New Roman" w:hAnsi="Times New Roman" w:eastAsia="方正仿宋_GBK" w:cs="Times New Roman"/>
          <w:sz w:val="32"/>
          <w:szCs w:val="32"/>
          <w:lang w:val="zh-CN"/>
        </w:rPr>
      </w:pPr>
    </w:p>
    <w:p>
      <w:pPr>
        <w:snapToGrid w:val="0"/>
        <w:spacing w:line="560" w:lineRule="exact"/>
        <w:rPr>
          <w:rFonts w:ascii="Times New Roman" w:hAnsi="Times New Roman" w:eastAsia="方正仿宋_GBK" w:cs="Times New Roman"/>
          <w:sz w:val="32"/>
          <w:szCs w:val="32"/>
          <w:lang w:val="zh-CN"/>
        </w:rPr>
      </w:pPr>
    </w:p>
    <w:p>
      <w:pPr>
        <w:snapToGrid w:val="0"/>
        <w:spacing w:line="560" w:lineRule="exact"/>
        <w:rPr>
          <w:rFonts w:ascii="Times New Roman" w:hAnsi="Times New Roman" w:eastAsia="方正仿宋_GBK" w:cs="Times New Roman"/>
          <w:sz w:val="32"/>
          <w:szCs w:val="32"/>
          <w:lang w:val="zh-CN"/>
        </w:rPr>
      </w:pPr>
    </w:p>
    <w:p>
      <w:pPr>
        <w:snapToGrid w:val="0"/>
        <w:spacing w:line="560" w:lineRule="exact"/>
        <w:rPr>
          <w:rFonts w:ascii="Times New Roman" w:hAnsi="Times New Roman" w:eastAsia="方正仿宋_GBK" w:cs="Times New Roman"/>
          <w:sz w:val="32"/>
          <w:szCs w:val="32"/>
          <w:lang w:val="zh-CN"/>
        </w:rPr>
      </w:pPr>
    </w:p>
    <w:p>
      <w:pPr>
        <w:snapToGrid w:val="0"/>
        <w:spacing w:line="560" w:lineRule="exact"/>
        <w:rPr>
          <w:rFonts w:ascii="Times New Roman" w:hAnsi="Times New Roman" w:eastAsia="方正仿宋_GBK" w:cs="Times New Roman"/>
          <w:sz w:val="32"/>
          <w:szCs w:val="32"/>
          <w:lang w:val="zh-CN"/>
        </w:rPr>
      </w:pPr>
    </w:p>
    <w:p>
      <w:pPr>
        <w:snapToGrid w:val="0"/>
        <w:spacing w:line="560" w:lineRule="exact"/>
        <w:rPr>
          <w:rFonts w:ascii="Times New Roman" w:hAnsi="Times New Roman" w:eastAsia="方正仿宋_GBK" w:cs="Times New Roman"/>
          <w:sz w:val="32"/>
          <w:szCs w:val="32"/>
          <w:lang w:val="zh-CN"/>
        </w:rPr>
      </w:pPr>
    </w:p>
    <w:p>
      <w:pPr>
        <w:snapToGrid w:val="0"/>
        <w:spacing w:line="560" w:lineRule="exact"/>
        <w:rPr>
          <w:rFonts w:ascii="Times New Roman" w:hAnsi="Times New Roman" w:eastAsia="方正仿宋_GBK" w:cs="Times New Roman"/>
          <w:sz w:val="32"/>
          <w:szCs w:val="32"/>
          <w:lang w:val="zh-CN"/>
        </w:rPr>
      </w:pPr>
    </w:p>
    <w:p>
      <w:pPr>
        <w:snapToGrid w:val="0"/>
        <w:spacing w:line="560" w:lineRule="exact"/>
        <w:rPr>
          <w:rFonts w:ascii="Times New Roman" w:hAnsi="Times New Roman" w:eastAsia="方正仿宋_GBK" w:cs="Times New Roman"/>
          <w:sz w:val="32"/>
          <w:szCs w:val="32"/>
          <w:lang w:val="zh-CN"/>
        </w:rPr>
      </w:pPr>
    </w:p>
    <w:p>
      <w:pPr>
        <w:snapToGrid w:val="0"/>
        <w:spacing w:line="560" w:lineRule="exact"/>
        <w:rPr>
          <w:rFonts w:ascii="Times New Roman" w:hAnsi="Times New Roman" w:eastAsia="方正仿宋_GBK" w:cs="Times New Roman"/>
          <w:sz w:val="32"/>
          <w:szCs w:val="32"/>
          <w:lang w:val="zh-CN"/>
        </w:rPr>
      </w:pPr>
    </w:p>
    <w:p>
      <w:pPr>
        <w:spacing w:line="560" w:lineRule="exact"/>
        <w:rPr>
          <w:rFonts w:hint="eastAsia" w:ascii="方正黑体_GBK" w:hAnsi="方正黑体_GBK" w:eastAsia="方正黑体_GBK" w:cs="方正黑体_GBK"/>
          <w:b w:val="0"/>
          <w:bCs w:val="0"/>
          <w:sz w:val="32"/>
          <w:szCs w:val="32"/>
          <w:lang w:val="zh-CN"/>
        </w:rPr>
      </w:pPr>
    </w:p>
    <w:p>
      <w:pPr>
        <w:spacing w:line="560" w:lineRule="exact"/>
        <w:rPr>
          <w:rFonts w:hint="eastAsia" w:ascii="方正黑体_GBK" w:hAnsi="方正黑体_GBK" w:eastAsia="方正黑体_GBK" w:cs="方正黑体_GBK"/>
          <w:b w:val="0"/>
          <w:bCs w:val="0"/>
          <w:sz w:val="32"/>
          <w:szCs w:val="32"/>
          <w:lang w:val="zh-CN"/>
        </w:rPr>
      </w:pPr>
    </w:p>
    <w:p>
      <w:pPr>
        <w:spacing w:line="560" w:lineRule="exact"/>
        <w:rPr>
          <w:rFonts w:hint="eastAsia" w:ascii="方正黑体_GBK" w:hAnsi="方正黑体_GBK" w:eastAsia="方正黑体_GBK" w:cs="方正黑体_GBK"/>
          <w:b w:val="0"/>
          <w:bCs w:val="0"/>
          <w:sz w:val="32"/>
          <w:szCs w:val="32"/>
          <w:lang w:val="zh-CN"/>
        </w:rPr>
      </w:pPr>
      <w:r>
        <w:rPr>
          <w:rFonts w:hint="eastAsia" w:ascii="方正黑体_GBK" w:hAnsi="方正黑体_GBK" w:eastAsia="方正黑体_GBK" w:cs="方正黑体_GBK"/>
          <w:b w:val="0"/>
          <w:bCs w:val="0"/>
          <w:sz w:val="32"/>
          <w:szCs w:val="32"/>
          <w:lang w:val="zh-CN"/>
        </w:rPr>
        <w:t>附件3</w:t>
      </w:r>
    </w:p>
    <w:p>
      <w:pPr>
        <w:snapToGrid w:val="0"/>
        <w:spacing w:line="560" w:lineRule="exact"/>
        <w:ind w:firstLine="880" w:firstLineChars="200"/>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zh-CN"/>
        </w:rPr>
        <w:t>重庆市铜梁区</w:t>
      </w:r>
      <w:r>
        <w:rPr>
          <w:rFonts w:hint="eastAsia" w:ascii="方正小标宋_GBK" w:hAnsi="方正小标宋_GBK" w:eastAsia="方正小标宋_GBK" w:cs="方正小标宋_GBK"/>
          <w:sz w:val="44"/>
          <w:szCs w:val="44"/>
        </w:rPr>
        <w:t>2023年度地质灾害隐患点处置建议一览表</w:t>
      </w:r>
    </w:p>
    <w:p>
      <w:pPr>
        <w:pStyle w:val="13"/>
        <w:rPr>
          <w:rFonts w:hint="eastAsia"/>
        </w:rPr>
      </w:pPr>
    </w:p>
    <w:tbl>
      <w:tblPr>
        <w:tblStyle w:val="10"/>
        <w:tblW w:w="134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8"/>
        <w:gridCol w:w="2038"/>
        <w:gridCol w:w="850"/>
        <w:gridCol w:w="1222"/>
        <w:gridCol w:w="1650"/>
        <w:gridCol w:w="825"/>
        <w:gridCol w:w="945"/>
        <w:gridCol w:w="765"/>
        <w:gridCol w:w="1305"/>
        <w:gridCol w:w="1365"/>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sz w:val="24"/>
              </w:rPr>
            </w:pPr>
            <w:r>
              <w:rPr>
                <w:rFonts w:hint="eastAsia" w:ascii="方正黑体_GBK" w:hAnsi="方正黑体_GBK" w:eastAsia="方正黑体_GBK" w:cs="方正黑体_GBK"/>
                <w:kern w:val="0"/>
                <w:sz w:val="24"/>
                <w:szCs w:val="24"/>
              </w:rPr>
              <w:t>序号</w:t>
            </w:r>
          </w:p>
        </w:tc>
        <w:tc>
          <w:tcPr>
            <w:tcW w:w="2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地质灾害点名称</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灾害</w:t>
            </w:r>
          </w:p>
          <w:p>
            <w:pPr>
              <w:snapToGrid w:val="0"/>
              <w:spacing w:line="240" w:lineRule="auto"/>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类型</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镇（街道）</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村组</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snapToGrid w:val="0"/>
              <w:spacing w:line="240" w:lineRule="auto"/>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规模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威胁对象</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hint="eastAsia" w:ascii="方正黑体_GBK" w:hAnsi="方正黑体_GBK" w:eastAsia="方正黑体_GBK" w:cs="方正黑体_GBK"/>
                <w:kern w:val="0"/>
                <w:sz w:val="24"/>
                <w:szCs w:val="24"/>
              </w:rPr>
            </w:pPr>
            <w:r>
              <w:rPr>
                <w:rFonts w:hint="default" w:ascii="方正黑体_GBK" w:hAnsi="方正黑体_GBK" w:eastAsia="方正黑体_GBK" w:cs="方正黑体_GBK"/>
                <w:kern w:val="0"/>
                <w:sz w:val="24"/>
                <w:szCs w:val="24"/>
              </w:rPr>
              <w:t>稳定性</w:t>
            </w:r>
          </w:p>
        </w:tc>
        <w:tc>
          <w:tcPr>
            <w:tcW w:w="136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防治措施</w:t>
            </w:r>
          </w:p>
        </w:tc>
        <w:tc>
          <w:tcPr>
            <w:tcW w:w="190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仿宋" w:cs="Times New Roman"/>
                <w:sz w:val="24"/>
              </w:rPr>
            </w:pPr>
          </w:p>
        </w:tc>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仿宋" w:cs="Times New Roman"/>
                <w:sz w:val="24"/>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仿宋" w:cs="Times New Roman"/>
                <w:sz w:val="24"/>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仿宋" w:cs="Times New Roman"/>
                <w:sz w:val="24"/>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Times New Roman" w:hAnsi="Times New Roman" w:eastAsia="仿宋" w:cs="Times New Roman"/>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1"/>
                <w:szCs w:val="21"/>
                <w:lang w:eastAsia="zh-CN"/>
              </w:rPr>
              <w:t>（户）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both"/>
              <w:textAlignment w:val="center"/>
              <w:rPr>
                <w:rFonts w:hint="eastAsia" w:ascii="方正黑体_GBK" w:hAnsi="方正黑体_GBK" w:eastAsia="方正黑体_GBK" w:cs="方正黑体_GBK"/>
                <w:kern w:val="0"/>
                <w:sz w:val="24"/>
                <w:szCs w:val="24"/>
                <w:lang w:eastAsia="zh-CN"/>
              </w:rPr>
            </w:pPr>
            <w:r>
              <w:rPr>
                <w:rFonts w:hint="eastAsia" w:ascii="方正黑体_GBK" w:hAnsi="方正黑体_GBK" w:eastAsia="方正黑体_GBK" w:cs="方正黑体_GBK"/>
                <w:kern w:val="0"/>
                <w:sz w:val="21"/>
                <w:szCs w:val="21"/>
                <w:lang w:eastAsia="zh-CN"/>
              </w:rPr>
              <w:t>（人）</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60" w:lineRule="exact"/>
              <w:jc w:val="center"/>
              <w:rPr>
                <w:rFonts w:ascii="Times New Roman" w:hAnsi="Times New Roman" w:eastAsia="仿宋" w:cs="Times New Roman"/>
                <w:sz w:val="24"/>
              </w:rPr>
            </w:pPr>
          </w:p>
        </w:tc>
        <w:tc>
          <w:tcPr>
            <w:tcW w:w="1365"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c>
          <w:tcPr>
            <w:tcW w:w="1905"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sz w:val="24"/>
              </w:rPr>
            </w:pPr>
            <w:r>
              <w:rPr>
                <w:rFonts w:ascii="Times New Roman" w:hAnsi="Times New Roman" w:eastAsia="仿宋" w:cs="Times New Roman"/>
                <w:kern w:val="0"/>
                <w:sz w:val="24"/>
              </w:rPr>
              <w:t>1</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高院子滑坡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东城街道</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青羊村2社</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9</w:t>
            </w:r>
          </w:p>
        </w:tc>
        <w:tc>
          <w:tcPr>
            <w:tcW w:w="13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工程治理</w:t>
            </w:r>
          </w:p>
        </w:tc>
        <w:tc>
          <w:tcPr>
            <w:tcW w:w="19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东城街道办事处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2</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小岩口危岩</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危岩</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南城街道</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梯子村16社</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13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排危除险</w:t>
            </w:r>
          </w:p>
        </w:tc>
        <w:tc>
          <w:tcPr>
            <w:tcW w:w="19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南城街道办事处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青山村5社滑坡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蒲吕街道</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青山村5社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蒲吕街道办事处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4</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蒲吕人和</w:t>
            </w:r>
            <w:r>
              <w:rPr>
                <w:rFonts w:hint="eastAsia" w:ascii="Times New Roman" w:hAnsi="Times New Roman" w:eastAsia="仿宋" w:cs="Times New Roman"/>
                <w:kern w:val="0"/>
                <w:sz w:val="24"/>
              </w:rPr>
              <w:t>地面塌陷区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地面塌陷</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蒲吕街道</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人和村1、2、4、6社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大型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106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439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不稳定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群测群防+专业监测</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蒲吕街道办事处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5</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蚕房湾屋基滑坡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旧县街道</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永清村16社</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18</w:t>
            </w:r>
          </w:p>
        </w:tc>
        <w:tc>
          <w:tcPr>
            <w:tcW w:w="13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旧县街道办事处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6</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蒲家院子滑坡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旧县街道</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檬梓村9社</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13</w:t>
            </w:r>
          </w:p>
        </w:tc>
        <w:tc>
          <w:tcPr>
            <w:tcW w:w="13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工程治理</w:t>
            </w:r>
          </w:p>
        </w:tc>
        <w:tc>
          <w:tcPr>
            <w:tcW w:w="19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旧县街道办事处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7</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草房院子滑坡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旧县街道</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白果村14社</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13</w:t>
            </w:r>
          </w:p>
        </w:tc>
        <w:tc>
          <w:tcPr>
            <w:tcW w:w="13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旧县街道办事处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8</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新厂湾滑坡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旧县街道</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九塘村9社</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6</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25</w:t>
            </w:r>
          </w:p>
        </w:tc>
        <w:tc>
          <w:tcPr>
            <w:tcW w:w="13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旧县街道办事处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9</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天灯院子滑坡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旧县街道</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永清村12社</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10</w:t>
            </w:r>
          </w:p>
        </w:tc>
        <w:tc>
          <w:tcPr>
            <w:tcW w:w="13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旧县街道办事处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w:t>
            </w:r>
            <w:r>
              <w:rPr>
                <w:rFonts w:hint="eastAsia" w:ascii="Times New Roman" w:hAnsi="Times New Roman" w:eastAsia="仿宋" w:cs="Times New Roman"/>
                <w:kern w:val="0"/>
                <w:sz w:val="24"/>
              </w:rPr>
              <w:t>0</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邹宽贵屋后滑坡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旧县街道</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永清村4社</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7</w:t>
            </w:r>
          </w:p>
        </w:tc>
        <w:tc>
          <w:tcPr>
            <w:tcW w:w="13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旧县街道办事处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w:t>
            </w:r>
            <w:r>
              <w:rPr>
                <w:rFonts w:hint="eastAsia" w:ascii="Times New Roman" w:hAnsi="Times New Roman" w:eastAsia="仿宋" w:cs="Times New Roman"/>
                <w:kern w:val="0"/>
                <w:sz w:val="24"/>
              </w:rPr>
              <w:t>1</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刘家院子滑坡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旧县街道</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九塘村2社</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18</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56</w:t>
            </w:r>
          </w:p>
        </w:tc>
        <w:tc>
          <w:tcPr>
            <w:tcW w:w="13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旧县街道办事处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w:t>
            </w:r>
            <w:r>
              <w:rPr>
                <w:rFonts w:hint="eastAsia" w:ascii="Times New Roman" w:hAnsi="Times New Roman" w:eastAsia="仿宋" w:cs="Times New Roman"/>
                <w:kern w:val="0"/>
                <w:sz w:val="24"/>
              </w:rPr>
              <w:t>2</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李祚贵屋后危岩</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危岩</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旧县街道</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白果村19社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旧县街道办事处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w:t>
            </w:r>
            <w:r>
              <w:rPr>
                <w:rFonts w:hint="eastAsia" w:ascii="Times New Roman" w:hAnsi="Times New Roman" w:eastAsia="仿宋" w:cs="Times New Roman"/>
                <w:kern w:val="0"/>
                <w:sz w:val="24"/>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隘口村3社滑坡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二坪镇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隘口村3社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二坪镇人民政府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w:t>
            </w:r>
            <w:r>
              <w:rPr>
                <w:rFonts w:hint="eastAsia" w:ascii="Times New Roman" w:hAnsi="Times New Roman" w:eastAsia="仿宋" w:cs="Times New Roman"/>
                <w:kern w:val="0"/>
                <w:sz w:val="24"/>
              </w:rPr>
              <w:t>4</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玉子山滑坡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二坪镇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二郎村19社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二坪镇人民政府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w:t>
            </w:r>
            <w:r>
              <w:rPr>
                <w:rFonts w:hint="eastAsia" w:ascii="Times New Roman" w:hAnsi="Times New Roman" w:eastAsia="仿宋" w:cs="Times New Roman"/>
                <w:kern w:val="0"/>
                <w:sz w:val="24"/>
              </w:rPr>
              <w:t>5</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长坪坡滑坡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水口镇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树荫村7社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水口镇人民政府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w:t>
            </w:r>
            <w:r>
              <w:rPr>
                <w:rFonts w:hint="eastAsia" w:ascii="Times New Roman" w:hAnsi="Times New Roman" w:eastAsia="仿宋" w:cs="Times New Roman"/>
                <w:kern w:val="0"/>
                <w:sz w:val="24"/>
              </w:rPr>
              <w:t>6</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和尚沟滑坡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安居镇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龙兴村11社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安居镇人民政府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w:t>
            </w:r>
            <w:r>
              <w:rPr>
                <w:rFonts w:hint="eastAsia" w:ascii="Times New Roman" w:hAnsi="Times New Roman" w:eastAsia="仿宋" w:cs="Times New Roman"/>
                <w:kern w:val="0"/>
                <w:sz w:val="24"/>
              </w:rPr>
              <w:t>7</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漻叶湾滑坡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安居镇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琵琶村2社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安居镇人民政府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18</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千秋傍危岩</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危岩</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安居镇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玉顶村5社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安居镇人民政府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19</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凤凰村19社危岩</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危岩</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白羊镇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凤凰村19社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hint="eastAsia" w:ascii="Times New Roman" w:hAnsi="Times New Roman" w:eastAsia="仿宋" w:cs="Times New Roman"/>
                <w:kern w:val="0"/>
                <w:sz w:val="24"/>
                <w:lang w:eastAsia="zh-CN"/>
              </w:rPr>
            </w:pPr>
            <w:r>
              <w:rPr>
                <w:rFonts w:hint="eastAsia" w:ascii="Times New Roman" w:hAnsi="Times New Roman" w:eastAsia="仿宋" w:cs="Times New Roman"/>
                <w:kern w:val="0"/>
                <w:sz w:val="24"/>
                <w:lang w:eastAsia="zh-CN"/>
              </w:rPr>
              <w:t>工程治理</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白羊镇人民政府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r>
              <w:rPr>
                <w:rFonts w:hint="eastAsia" w:ascii="Times New Roman" w:hAnsi="Times New Roman" w:eastAsia="仿宋" w:cs="Times New Roman"/>
                <w:kern w:val="0"/>
                <w:sz w:val="24"/>
              </w:rPr>
              <w:t>0</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彭世云崖脚危岩</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危岩</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白羊镇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清晏村6社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白羊镇人民政府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r>
              <w:rPr>
                <w:rFonts w:hint="eastAsia" w:ascii="Times New Roman" w:hAnsi="Times New Roman" w:eastAsia="仿宋" w:cs="Times New Roman"/>
                <w:kern w:val="0"/>
                <w:sz w:val="24"/>
              </w:rPr>
              <w:t>1</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洪太6社危岩</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危岩</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平滩镇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洪太村6社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平滩镇人民政府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r>
              <w:rPr>
                <w:rFonts w:hint="eastAsia" w:ascii="Times New Roman" w:hAnsi="Times New Roman" w:eastAsia="仿宋" w:cs="Times New Roman"/>
                <w:kern w:val="0"/>
                <w:sz w:val="24"/>
              </w:rPr>
              <w:t>2</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庆云3社（东方槽）滑坡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小林镇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庆云村14社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r>
              <w:rPr>
                <w:rFonts w:hint="eastAsia" w:ascii="Times New Roman" w:hAnsi="Times New Roman" w:eastAsia="仿宋" w:cs="Times New Roman"/>
                <w:kern w:val="0"/>
                <w:sz w:val="24"/>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汪家嘴危岩</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危岩</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小林</w:t>
            </w:r>
            <w:r>
              <w:rPr>
                <w:rFonts w:ascii="Times New Roman" w:hAnsi="Times New Roman" w:eastAsia="仿宋" w:cs="Times New Roman"/>
                <w:kern w:val="0"/>
                <w:sz w:val="24"/>
              </w:rPr>
              <w:t>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圣灯村5组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11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小林</w:t>
            </w:r>
            <w:r>
              <w:rPr>
                <w:rFonts w:ascii="Times New Roman" w:hAnsi="Times New Roman" w:eastAsia="仿宋" w:cs="Times New Roman"/>
                <w:kern w:val="0"/>
                <w:sz w:val="24"/>
              </w:rPr>
              <w:t>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r>
              <w:rPr>
                <w:rFonts w:hint="eastAsia" w:ascii="Times New Roman" w:hAnsi="Times New Roman" w:eastAsia="仿宋" w:cs="Times New Roman"/>
                <w:kern w:val="0"/>
                <w:sz w:val="24"/>
              </w:rPr>
              <w:t>4</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文家湾滑坡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高楼镇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盘石村4社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hint="eastAsia" w:ascii="Times New Roman" w:hAnsi="Times New Roman" w:eastAsia="仿宋" w:cs="Times New Roman"/>
                <w:kern w:val="0"/>
                <w:sz w:val="24"/>
                <w:lang w:eastAsia="zh-CN"/>
              </w:rPr>
            </w:pPr>
            <w:r>
              <w:rPr>
                <w:rFonts w:hint="eastAsia" w:ascii="Times New Roman" w:hAnsi="Times New Roman" w:eastAsia="仿宋" w:cs="Times New Roman"/>
                <w:kern w:val="0"/>
                <w:sz w:val="24"/>
                <w:lang w:eastAsia="zh-CN"/>
              </w:rPr>
              <w:t>避险搬迁</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高楼镇人民政府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25</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铜梁区高楼镇涪江路塌岸</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高楼镇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龙源社区涪江路2-214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207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512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hint="eastAsia" w:ascii="Times New Roman" w:hAnsi="Times New Roman" w:eastAsia="仿宋" w:cs="Times New Roman"/>
                <w:kern w:val="0"/>
                <w:sz w:val="24"/>
                <w:lang w:eastAsia="zh-CN"/>
              </w:rPr>
            </w:pPr>
            <w:r>
              <w:rPr>
                <w:rFonts w:hint="eastAsia" w:ascii="Times New Roman" w:hAnsi="Times New Roman" w:eastAsia="仿宋" w:cs="Times New Roman"/>
                <w:kern w:val="0"/>
                <w:sz w:val="24"/>
                <w:lang w:eastAsia="zh-CN"/>
              </w:rPr>
              <w:t>工程治理</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高楼镇人民政府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26</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颜家湾滑坡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维新镇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营基村13社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维新镇人民政府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27</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徐家湾危岩</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危岩</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维新镇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杨柳村3社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维新镇人民政府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28</w:t>
            </w:r>
          </w:p>
        </w:tc>
        <w:tc>
          <w:tcPr>
            <w:tcW w:w="203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庆隆镇冬笋村地面塌陷区</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地面塌陷</w:t>
            </w:r>
          </w:p>
        </w:tc>
        <w:tc>
          <w:tcPr>
            <w:tcW w:w="122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庆隆镇</w:t>
            </w:r>
          </w:p>
        </w:tc>
        <w:tc>
          <w:tcPr>
            <w:tcW w:w="165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冬笋村30社</w:t>
            </w:r>
          </w:p>
        </w:tc>
        <w:tc>
          <w:tcPr>
            <w:tcW w:w="82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中型</w:t>
            </w:r>
          </w:p>
        </w:tc>
        <w:tc>
          <w:tcPr>
            <w:tcW w:w="94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29</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105</w:t>
            </w:r>
          </w:p>
        </w:tc>
        <w:tc>
          <w:tcPr>
            <w:tcW w:w="13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不稳定</w:t>
            </w:r>
          </w:p>
        </w:tc>
        <w:tc>
          <w:tcPr>
            <w:tcW w:w="136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r>
              <w:rPr>
                <w:rFonts w:ascii="Times New Roman" w:hAnsi="Times New Roman" w:eastAsia="仿宋" w:cs="Times New Roman"/>
                <w:kern w:val="0"/>
                <w:sz w:val="24"/>
              </w:rPr>
              <w:br w:type="textWrapping"/>
            </w:r>
            <w:r>
              <w:rPr>
                <w:rFonts w:ascii="Times New Roman" w:hAnsi="Times New Roman" w:eastAsia="仿宋" w:cs="Times New Roman"/>
                <w:kern w:val="0"/>
                <w:sz w:val="24"/>
              </w:rPr>
              <w:t>专业监测</w:t>
            </w:r>
          </w:p>
        </w:tc>
        <w:tc>
          <w:tcPr>
            <w:tcW w:w="190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庆隆镇人民政府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29</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张家湾院子滑坡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永嘉镇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围永村12社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永嘉镇人民政府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3</w:t>
            </w:r>
            <w:r>
              <w:rPr>
                <w:rFonts w:hint="eastAsia" w:ascii="Times New Roman" w:hAnsi="Times New Roman" w:eastAsia="仿宋" w:cs="Times New Roman"/>
                <w:kern w:val="0"/>
                <w:sz w:val="24"/>
              </w:rPr>
              <w:t>0</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王文明屋后滑坡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永嘉镇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大兴村14社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永嘉镇人民政府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3</w:t>
            </w:r>
            <w:r>
              <w:rPr>
                <w:rFonts w:hint="eastAsia" w:ascii="Times New Roman" w:hAnsi="Times New Roman" w:eastAsia="仿宋" w:cs="Times New Roman"/>
                <w:kern w:val="0"/>
                <w:sz w:val="24"/>
              </w:rPr>
              <w:t>1</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白杨湾滑坡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永嘉镇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圣水村16社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永嘉镇人民政府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3</w:t>
            </w:r>
            <w:r>
              <w:rPr>
                <w:rFonts w:hint="eastAsia" w:ascii="Times New Roman" w:hAnsi="Times New Roman" w:eastAsia="仿宋" w:cs="Times New Roman"/>
                <w:kern w:val="0"/>
                <w:sz w:val="24"/>
              </w:rPr>
              <w:t>2</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头道河危岩</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危岩</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西河镇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新四村10社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西河镇人民政府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3</w:t>
            </w:r>
            <w:r>
              <w:rPr>
                <w:rFonts w:hint="eastAsia" w:ascii="Times New Roman" w:hAnsi="Times New Roman" w:eastAsia="仿宋" w:cs="Times New Roman"/>
                <w:kern w:val="0"/>
                <w:sz w:val="24"/>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大石坝滑坡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安溪镇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金滩村6社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安溪镇人民政府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3</w:t>
            </w:r>
            <w:r>
              <w:rPr>
                <w:rFonts w:hint="eastAsia" w:ascii="Times New Roman" w:hAnsi="Times New Roman" w:eastAsia="仿宋" w:cs="Times New Roman"/>
                <w:kern w:val="0"/>
                <w:sz w:val="24"/>
              </w:rPr>
              <w:t>4</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李家院子滑坡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安溪镇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谭洪村11社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安溪镇人民政府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35</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小湾坎岩角屋基滑坡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侣俸镇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保宁村5社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侣俸镇人民政府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36</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平桥嘴滑坡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太平镇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坪漆村13社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太平镇人民政府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37</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周家湾危岩</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危岩</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太平镇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太平村13社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太平镇人民政府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38</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平桥危岩</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危岩</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太平镇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双福村7社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太平镇人民政府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39</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岩腔湾危岩</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危岩</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太平镇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双福村13社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不稳定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太平镇人民政府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4</w:t>
            </w:r>
            <w:r>
              <w:rPr>
                <w:rFonts w:hint="eastAsia" w:ascii="Times New Roman" w:hAnsi="Times New Roman" w:eastAsia="仿宋" w:cs="Times New Roman"/>
                <w:kern w:val="0"/>
                <w:sz w:val="24"/>
              </w:rPr>
              <w:t>0</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赵吉文屋后危岩</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危岩</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太平镇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铁鹅村14社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不稳定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太平镇人民政府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41</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建新村2组滑坡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滑坡</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双山镇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建新村2组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小型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91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基本稳定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群测群防</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240" w:lineRule="auto"/>
              <w:jc w:val="center"/>
              <w:textAlignment w:val="center"/>
              <w:rPr>
                <w:rFonts w:ascii="Times New Roman" w:hAnsi="Times New Roman" w:eastAsia="仿宋" w:cs="Times New Roman"/>
                <w:kern w:val="0"/>
                <w:sz w:val="24"/>
              </w:rPr>
            </w:pPr>
            <w:r>
              <w:rPr>
                <w:rFonts w:hint="eastAsia" w:ascii="Times New Roman" w:hAnsi="Times New Roman" w:eastAsia="仿宋" w:cs="Times New Roman"/>
                <w:kern w:val="0"/>
                <w:sz w:val="24"/>
              </w:rPr>
              <w:t>双山</w:t>
            </w:r>
            <w:r>
              <w:rPr>
                <w:rFonts w:ascii="Times New Roman" w:hAnsi="Times New Roman" w:eastAsia="仿宋" w:cs="Times New Roman"/>
                <w:kern w:val="0"/>
                <w:sz w:val="24"/>
              </w:rPr>
              <w:t>镇人民政府</w:t>
            </w:r>
          </w:p>
        </w:tc>
      </w:tr>
    </w:tbl>
    <w:p>
      <w:pPr>
        <w:pStyle w:val="13"/>
      </w:pPr>
    </w:p>
    <w:p>
      <w:pPr>
        <w:pStyle w:val="13"/>
      </w:pPr>
    </w:p>
    <w:p>
      <w:pPr>
        <w:pStyle w:val="13"/>
        <w:spacing w:beforeAutospacing="0"/>
      </w:pPr>
    </w:p>
    <w:sectPr>
      <w:pgSz w:w="16838" w:h="11906" w:orient="landscape"/>
      <w:pgMar w:top="1446" w:right="1984" w:bottom="1446" w:left="1644" w:header="851" w:footer="1531" w:gutter="0"/>
      <w:paperSrc/>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0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50901"/>
    <w:rsid w:val="0F1E6ADE"/>
    <w:rsid w:val="135065DE"/>
    <w:rsid w:val="1CCB1476"/>
    <w:rsid w:val="293F3557"/>
    <w:rsid w:val="31C50901"/>
    <w:rsid w:val="37731B28"/>
    <w:rsid w:val="3C764790"/>
    <w:rsid w:val="3E981B8A"/>
    <w:rsid w:val="400E4278"/>
    <w:rsid w:val="411F259C"/>
    <w:rsid w:val="43070E40"/>
    <w:rsid w:val="44AB2552"/>
    <w:rsid w:val="478849A0"/>
    <w:rsid w:val="489623EA"/>
    <w:rsid w:val="52087EA9"/>
    <w:rsid w:val="60A47E92"/>
    <w:rsid w:val="6A64008B"/>
    <w:rsid w:val="6B912863"/>
    <w:rsid w:val="6C6D14E6"/>
    <w:rsid w:val="74931EB6"/>
    <w:rsid w:val="76112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4"/>
    <w:qFormat/>
    <w:uiPriority w:val="0"/>
    <w:pPr>
      <w:jc w:val="center"/>
    </w:pPr>
    <w:rPr>
      <w:rFonts w:ascii="黑体" w:hAnsi="Times New Roman" w:eastAsia="黑体" w:cs="Times New Roman"/>
      <w:b/>
      <w:bCs/>
      <w:color w:val="FF0000"/>
      <w:sz w:val="44"/>
      <w:szCs w:val="32"/>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ody Text Indent"/>
    <w:basedOn w:val="1"/>
    <w:qFormat/>
    <w:uiPriority w:val="0"/>
    <w:pPr>
      <w:spacing w:line="480" w:lineRule="auto"/>
      <w:ind w:left="551" w:firstLine="708" w:firstLineChars="253"/>
    </w:pPr>
    <w:rPr>
      <w:rFonts w:ascii="楷体_GB2312" w:hAnsi="Garamond" w:eastAsia="楷体_GB2312"/>
      <w:sz w:val="28"/>
      <w:szCs w:val="44"/>
    </w:r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rPr>
      <w:rFonts w:ascii="Calibri" w:hAnsi="Calibri" w:eastAsia="宋体" w:cs="Times New Roman"/>
      <w:szCs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page number"/>
    <w:basedOn w:val="11"/>
    <w:qFormat/>
    <w:uiPriority w:val="0"/>
    <w:rPr>
      <w:rFonts w:eastAsia="方正仿宋_GBK" w:cs="Times New Roman"/>
      <w:sz w:val="20"/>
      <w:szCs w:val="20"/>
    </w:rPr>
  </w:style>
  <w:style w:type="paragraph" w:customStyle="1" w:styleId="13">
    <w:name w:val="Default"/>
    <w:unhideWhenUsed/>
    <w:qFormat/>
    <w:uiPriority w:val="0"/>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customStyle="1" w:styleId="14">
    <w:name w:val="正文缩进1"/>
    <w:basedOn w:val="1"/>
    <w:qFormat/>
    <w:uiPriority w:val="0"/>
    <w:pPr>
      <w:ind w:firstLine="420" w:firstLineChars="200"/>
    </w:pPr>
    <w:rPr>
      <w:rFonts w:ascii="Calibri" w:hAnsi="Calibri" w:eastAsia="宋体" w:cs="Times New Roman"/>
      <w:sz w:val="32"/>
      <w:szCs w:val="24"/>
    </w:rPr>
  </w:style>
  <w:style w:type="character" w:customStyle="1" w:styleId="15">
    <w:name w:val="font81"/>
    <w:qFormat/>
    <w:uiPriority w:val="0"/>
    <w:rPr>
      <w:rFonts w:hint="eastAsia" w:ascii="仿宋_GB2312" w:eastAsia="仿宋_GB2312" w:cs="仿宋_GB2312"/>
      <w:color w:val="000000"/>
      <w:sz w:val="24"/>
      <w:szCs w:val="24"/>
      <w:u w:val="none"/>
    </w:rPr>
  </w:style>
  <w:style w:type="character" w:customStyle="1" w:styleId="16">
    <w:name w:val="font6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6115</Words>
  <Characters>7046</Characters>
  <Lines>0</Lines>
  <Paragraphs>0</Paragraphs>
  <TotalTime>2</TotalTime>
  <ScaleCrop>false</ScaleCrop>
  <LinksUpToDate>false</LinksUpToDate>
  <CharactersWithSpaces>7115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2023-05-06T03:38:00Z</dcterms:created>
  <dc:creator>Administrator</dc:creator>
  <cp:lastModifiedBy>Administrator</cp:lastModifiedBy>
  <cp:lastPrinted>2023-05-06T07:44:00Z</cp:lastPrinted>
  <dcterms:modified xsi:type="dcterms:W3CDTF">2023-05-18T07:40:18Z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60DF629703B641BBA6B4E57ADECC5EDE</vt:lpwstr>
  </property>
</Properties>
</file>